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5B6" w:rsidRDefault="00B575B6" w:rsidP="00130E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</w:p>
    <w:p w:rsidR="00B575B6" w:rsidRDefault="00B575B6" w:rsidP="00130EB0">
      <w:pPr>
        <w:pStyle w:val="Subtitle"/>
      </w:pPr>
      <w:r>
        <w:t>Inwestor:</w:t>
      </w:r>
    </w:p>
    <w:p w:rsidR="00B575B6" w:rsidRDefault="00B575B6" w:rsidP="00130EB0">
      <w:pPr>
        <w:pStyle w:val="Subtitle"/>
        <w:spacing w:line="240" w:lineRule="auto"/>
      </w:pPr>
      <w:r>
        <w:t>GMINA RASZYN</w:t>
      </w:r>
    </w:p>
    <w:p w:rsidR="00B575B6" w:rsidRDefault="00B575B6" w:rsidP="00130EB0">
      <w:pPr>
        <w:pStyle w:val="Subtitle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ul. Szkolna 2a</w:t>
      </w:r>
    </w:p>
    <w:p w:rsidR="00B575B6" w:rsidRDefault="00B575B6" w:rsidP="00130EB0">
      <w:pPr>
        <w:pStyle w:val="Subtitle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05-090 Raszyn</w:t>
      </w:r>
    </w:p>
    <w:p w:rsidR="00B575B6" w:rsidRDefault="00B575B6" w:rsidP="00130E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575B6" w:rsidRDefault="00B575B6" w:rsidP="00130EB0"/>
    <w:p w:rsidR="00B575B6" w:rsidRDefault="00B575B6" w:rsidP="00130EB0"/>
    <w:p w:rsidR="00B575B6" w:rsidRPr="00130EB0" w:rsidRDefault="00B575B6" w:rsidP="00130EB0"/>
    <w:p w:rsidR="00B575B6" w:rsidRDefault="00B575B6" w:rsidP="00130EB0"/>
    <w:p w:rsidR="00B575B6" w:rsidRPr="00130EB0" w:rsidRDefault="00B575B6" w:rsidP="00130EB0">
      <w:pPr>
        <w:pStyle w:val="Title"/>
        <w:jc w:val="center"/>
        <w:rPr>
          <w:sz w:val="48"/>
          <w:szCs w:val="48"/>
        </w:rPr>
      </w:pPr>
      <w:r w:rsidRPr="00130EB0">
        <w:rPr>
          <w:sz w:val="48"/>
          <w:szCs w:val="48"/>
        </w:rPr>
        <w:t>KONCEPCJA PROGRAMOWA BUDOWY TRAS ROWEROWYCH W GMINIE RASZYN</w:t>
      </w:r>
    </w:p>
    <w:p w:rsidR="00B575B6" w:rsidRDefault="00B575B6" w:rsidP="00130EB0"/>
    <w:p w:rsidR="00B575B6" w:rsidRDefault="00B575B6" w:rsidP="00130EB0"/>
    <w:p w:rsidR="00B575B6" w:rsidRDefault="00B575B6" w:rsidP="00130EB0">
      <w:pPr>
        <w:pStyle w:val="Subtitle"/>
        <w:jc w:val="center"/>
      </w:pPr>
      <w:r>
        <w:t>CZEŚĆ OPISOWO-RYSUNKOWA</w:t>
      </w:r>
    </w:p>
    <w:p w:rsidR="00B575B6" w:rsidRDefault="00B575B6" w:rsidP="00130EB0"/>
    <w:p w:rsidR="00B575B6" w:rsidRDefault="00B575B6" w:rsidP="00130EB0"/>
    <w:p w:rsidR="00B575B6" w:rsidRDefault="00B575B6" w:rsidP="00130EB0"/>
    <w:p w:rsidR="00B575B6" w:rsidRDefault="00B575B6" w:rsidP="00130EB0"/>
    <w:p w:rsidR="00B575B6" w:rsidRDefault="00B575B6" w:rsidP="00130EB0"/>
    <w:p w:rsidR="00B575B6" w:rsidRDefault="00B575B6" w:rsidP="00130EB0"/>
    <w:tbl>
      <w:tblPr>
        <w:tblpPr w:leftFromText="141" w:rightFromText="141" w:vertAnchor="text" w:horzAnchor="margin" w:tblpY="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70"/>
        <w:gridCol w:w="1565"/>
        <w:gridCol w:w="1506"/>
        <w:gridCol w:w="3071"/>
      </w:tblGrid>
      <w:tr w:rsidR="00B575B6" w:rsidRPr="00CB66A5">
        <w:tc>
          <w:tcPr>
            <w:tcW w:w="9212" w:type="dxa"/>
            <w:gridSpan w:val="4"/>
          </w:tcPr>
          <w:p w:rsidR="00B575B6" w:rsidRPr="00CB66A5" w:rsidRDefault="00B575B6" w:rsidP="00CB66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>Stowarzyszenie Wspierania Inicjatyw Gospodarczych DELTA PARTNER</w:t>
            </w:r>
          </w:p>
          <w:p w:rsidR="00B575B6" w:rsidRPr="00CB66A5" w:rsidRDefault="00B575B6" w:rsidP="00CB66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>43-400 Cieszyn ul. Zamkowa 3a/1</w:t>
            </w:r>
          </w:p>
        </w:tc>
      </w:tr>
      <w:tr w:rsidR="00B575B6" w:rsidRPr="00CB66A5">
        <w:trPr>
          <w:trHeight w:val="315"/>
        </w:trPr>
        <w:tc>
          <w:tcPr>
            <w:tcW w:w="4635" w:type="dxa"/>
            <w:gridSpan w:val="2"/>
          </w:tcPr>
          <w:p w:rsidR="00B575B6" w:rsidRPr="00CB66A5" w:rsidRDefault="00B575B6" w:rsidP="00CB66A5">
            <w:pPr>
              <w:spacing w:after="0" w:line="240" w:lineRule="auto"/>
              <w:jc w:val="center"/>
            </w:pPr>
            <w:r w:rsidRPr="00CB66A5">
              <w:t>Branża</w:t>
            </w:r>
          </w:p>
        </w:tc>
        <w:tc>
          <w:tcPr>
            <w:tcW w:w="4577" w:type="dxa"/>
            <w:gridSpan w:val="2"/>
          </w:tcPr>
          <w:p w:rsidR="00B575B6" w:rsidRPr="00CB66A5" w:rsidRDefault="00B575B6" w:rsidP="00CB66A5">
            <w:pPr>
              <w:spacing w:after="0" w:line="240" w:lineRule="auto"/>
              <w:jc w:val="center"/>
            </w:pPr>
            <w:r w:rsidRPr="00CB66A5">
              <w:t>Drogowa</w:t>
            </w:r>
          </w:p>
        </w:tc>
      </w:tr>
      <w:tr w:rsidR="00B575B6" w:rsidRPr="00CB66A5">
        <w:trPr>
          <w:trHeight w:val="73"/>
        </w:trPr>
        <w:tc>
          <w:tcPr>
            <w:tcW w:w="9212" w:type="dxa"/>
            <w:gridSpan w:val="4"/>
            <w:shd w:val="clear" w:color="auto" w:fill="D9D9D9"/>
          </w:tcPr>
          <w:p w:rsidR="00B575B6" w:rsidRPr="00CB66A5" w:rsidRDefault="00B575B6" w:rsidP="00CB66A5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</w:tr>
      <w:tr w:rsidR="00B575B6" w:rsidRPr="00CB66A5">
        <w:trPr>
          <w:trHeight w:val="315"/>
        </w:trPr>
        <w:tc>
          <w:tcPr>
            <w:tcW w:w="3070" w:type="dxa"/>
          </w:tcPr>
          <w:p w:rsidR="00B575B6" w:rsidRPr="00CB66A5" w:rsidRDefault="00B575B6" w:rsidP="00CB66A5">
            <w:pPr>
              <w:spacing w:after="0" w:line="240" w:lineRule="auto"/>
            </w:pPr>
            <w:r w:rsidRPr="00CB66A5">
              <w:t>Funkcja</w:t>
            </w:r>
          </w:p>
        </w:tc>
        <w:tc>
          <w:tcPr>
            <w:tcW w:w="3071" w:type="dxa"/>
            <w:gridSpan w:val="2"/>
          </w:tcPr>
          <w:p w:rsidR="00B575B6" w:rsidRPr="00CB66A5" w:rsidRDefault="00B575B6" w:rsidP="00CB66A5">
            <w:pPr>
              <w:spacing w:after="0" w:line="240" w:lineRule="auto"/>
              <w:jc w:val="center"/>
            </w:pPr>
            <w:r w:rsidRPr="00CB66A5">
              <w:t>Imię Nazwisko</w:t>
            </w:r>
          </w:p>
        </w:tc>
        <w:tc>
          <w:tcPr>
            <w:tcW w:w="3071" w:type="dxa"/>
          </w:tcPr>
          <w:p w:rsidR="00B575B6" w:rsidRPr="00CB66A5" w:rsidRDefault="00B575B6" w:rsidP="00CB66A5">
            <w:pPr>
              <w:spacing w:after="0" w:line="240" w:lineRule="auto"/>
              <w:jc w:val="center"/>
            </w:pPr>
            <w:r w:rsidRPr="00CB66A5">
              <w:t>Podpis</w:t>
            </w:r>
          </w:p>
        </w:tc>
      </w:tr>
      <w:tr w:rsidR="00B575B6" w:rsidRPr="00CB66A5">
        <w:trPr>
          <w:trHeight w:val="153"/>
        </w:trPr>
        <w:tc>
          <w:tcPr>
            <w:tcW w:w="9212" w:type="dxa"/>
            <w:gridSpan w:val="4"/>
          </w:tcPr>
          <w:p w:rsidR="00B575B6" w:rsidRPr="00CB66A5" w:rsidRDefault="00B575B6" w:rsidP="00CB66A5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</w:tr>
      <w:tr w:rsidR="00B575B6" w:rsidRPr="00CB66A5">
        <w:trPr>
          <w:trHeight w:val="346"/>
        </w:trPr>
        <w:tc>
          <w:tcPr>
            <w:tcW w:w="3070" w:type="dxa"/>
          </w:tcPr>
          <w:p w:rsidR="00B575B6" w:rsidRPr="00CB66A5" w:rsidRDefault="00B575B6" w:rsidP="00CB66A5">
            <w:pPr>
              <w:spacing w:after="0" w:line="240" w:lineRule="auto"/>
            </w:pPr>
            <w:r w:rsidRPr="00CB66A5">
              <w:t>Projektant</w:t>
            </w:r>
          </w:p>
        </w:tc>
        <w:tc>
          <w:tcPr>
            <w:tcW w:w="3071" w:type="dxa"/>
            <w:gridSpan w:val="2"/>
          </w:tcPr>
          <w:p w:rsidR="00B575B6" w:rsidRPr="00CB66A5" w:rsidRDefault="00B575B6" w:rsidP="00CB66A5">
            <w:pPr>
              <w:spacing w:after="0" w:line="240" w:lineRule="auto"/>
              <w:jc w:val="center"/>
            </w:pPr>
            <w:r w:rsidRPr="00CB66A5">
              <w:t>mgr inż. Monika Jaszczyk</w:t>
            </w:r>
          </w:p>
        </w:tc>
        <w:tc>
          <w:tcPr>
            <w:tcW w:w="3071" w:type="dxa"/>
          </w:tcPr>
          <w:p w:rsidR="00B575B6" w:rsidRPr="00CB66A5" w:rsidRDefault="00B575B6" w:rsidP="00CB66A5">
            <w:pPr>
              <w:spacing w:after="0" w:line="240" w:lineRule="auto"/>
              <w:jc w:val="center"/>
            </w:pPr>
          </w:p>
        </w:tc>
      </w:tr>
      <w:tr w:rsidR="00B575B6" w:rsidRPr="00CB66A5">
        <w:trPr>
          <w:trHeight w:val="210"/>
        </w:trPr>
        <w:tc>
          <w:tcPr>
            <w:tcW w:w="3070" w:type="dxa"/>
          </w:tcPr>
          <w:p w:rsidR="00B575B6" w:rsidRPr="00CB66A5" w:rsidRDefault="00B575B6" w:rsidP="00CB66A5">
            <w:pPr>
              <w:spacing w:after="0" w:line="240" w:lineRule="auto"/>
            </w:pPr>
            <w:r w:rsidRPr="00CB66A5">
              <w:t>Projektant</w:t>
            </w:r>
          </w:p>
        </w:tc>
        <w:tc>
          <w:tcPr>
            <w:tcW w:w="3071" w:type="dxa"/>
            <w:gridSpan w:val="2"/>
          </w:tcPr>
          <w:p w:rsidR="00B575B6" w:rsidRPr="00CB66A5" w:rsidRDefault="00B575B6" w:rsidP="00CB66A5">
            <w:pPr>
              <w:spacing w:after="0" w:line="240" w:lineRule="auto"/>
              <w:jc w:val="center"/>
            </w:pPr>
            <w:r w:rsidRPr="00CB66A5">
              <w:t>mgr inż. Michał Balcarek</w:t>
            </w:r>
          </w:p>
        </w:tc>
        <w:tc>
          <w:tcPr>
            <w:tcW w:w="3071" w:type="dxa"/>
          </w:tcPr>
          <w:p w:rsidR="00B575B6" w:rsidRPr="00CB66A5" w:rsidRDefault="00B575B6" w:rsidP="00CB66A5">
            <w:pPr>
              <w:spacing w:after="0" w:line="240" w:lineRule="auto"/>
              <w:jc w:val="center"/>
            </w:pPr>
          </w:p>
        </w:tc>
      </w:tr>
      <w:tr w:rsidR="00B575B6" w:rsidRPr="00CB66A5">
        <w:trPr>
          <w:trHeight w:val="177"/>
        </w:trPr>
        <w:tc>
          <w:tcPr>
            <w:tcW w:w="9212" w:type="dxa"/>
            <w:gridSpan w:val="4"/>
            <w:shd w:val="clear" w:color="auto" w:fill="D9D9D9"/>
          </w:tcPr>
          <w:p w:rsidR="00B575B6" w:rsidRPr="00CB66A5" w:rsidRDefault="00B575B6" w:rsidP="00CB66A5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</w:tr>
      <w:tr w:rsidR="00B575B6" w:rsidRPr="00CB66A5">
        <w:trPr>
          <w:trHeight w:val="345"/>
        </w:trPr>
        <w:tc>
          <w:tcPr>
            <w:tcW w:w="9212" w:type="dxa"/>
            <w:gridSpan w:val="4"/>
          </w:tcPr>
          <w:p w:rsidR="00B575B6" w:rsidRPr="00CB66A5" w:rsidRDefault="00B575B6" w:rsidP="00CB66A5">
            <w:pPr>
              <w:spacing w:after="0" w:line="240" w:lineRule="auto"/>
              <w:jc w:val="center"/>
            </w:pPr>
            <w:r w:rsidRPr="00CB66A5">
              <w:t>RASZYN  lipiec 2016</w:t>
            </w:r>
          </w:p>
        </w:tc>
      </w:tr>
    </w:tbl>
    <w:p w:rsidR="00B575B6" w:rsidRPr="00867C0F" w:rsidRDefault="00B575B6" w:rsidP="00130EB0">
      <w:pPr>
        <w:rPr>
          <w:sz w:val="13"/>
          <w:szCs w:val="13"/>
        </w:rPr>
      </w:pPr>
      <w:r w:rsidRPr="00867C0F">
        <w:rPr>
          <w:rFonts w:ascii="Times New Roman" w:hAnsi="Times New Roman" w:cs="Times New Roman"/>
          <w:sz w:val="13"/>
          <w:szCs w:val="13"/>
        </w:rPr>
        <w:t>Prawa autorskie zastrzeżone, łącznie z prawem reprodukcji lub udostępniania osobom trzecim niniejszego opracowania lub jego części bez upoważnienia Inwestora</w:t>
      </w:r>
    </w:p>
    <w:p w:rsidR="00B575B6" w:rsidRPr="00130EB0" w:rsidRDefault="00B575B6" w:rsidP="00130EB0"/>
    <w:p w:rsidR="00B575B6" w:rsidRDefault="00B575B6">
      <w:pPr>
        <w:pStyle w:val="TOC1"/>
        <w:rPr>
          <w:noProof/>
          <w:lang w:eastAsia="pl-PL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fldChar w:fldCharType="begin"/>
      </w:r>
      <w:r>
        <w:rPr>
          <w:rFonts w:ascii="Times New Roman" w:hAnsi="Times New Roman" w:cs="Times New Roman"/>
          <w:b/>
          <w:bCs/>
          <w:sz w:val="32"/>
          <w:szCs w:val="32"/>
        </w:rPr>
        <w:instrText xml:space="preserve"> TOC \o "1-2" \h \z \u </w:instrText>
      </w:r>
      <w:r>
        <w:rPr>
          <w:rFonts w:ascii="Times New Roman" w:hAnsi="Times New Roman" w:cs="Times New Roman"/>
          <w:b/>
          <w:bCs/>
          <w:sz w:val="32"/>
          <w:szCs w:val="32"/>
        </w:rPr>
        <w:fldChar w:fldCharType="separate"/>
      </w:r>
      <w:hyperlink w:anchor="_Toc456897736" w:history="1">
        <w:r w:rsidRPr="00BD3CA3">
          <w:rPr>
            <w:rStyle w:val="Hyperlink"/>
            <w:noProof/>
          </w:rPr>
          <w:t>1.</w:t>
        </w:r>
        <w:r>
          <w:rPr>
            <w:noProof/>
            <w:lang w:eastAsia="pl-PL"/>
          </w:rPr>
          <w:tab/>
        </w:r>
        <w:r w:rsidRPr="00BD3CA3">
          <w:rPr>
            <w:rStyle w:val="Hyperlink"/>
            <w:noProof/>
          </w:rPr>
          <w:t>Przedmiot i cel opracowania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_Toc456897736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B575B6" w:rsidRDefault="00B575B6">
      <w:pPr>
        <w:pStyle w:val="TOC1"/>
        <w:rPr>
          <w:noProof/>
          <w:lang w:eastAsia="pl-PL"/>
        </w:rPr>
      </w:pPr>
      <w:hyperlink w:anchor="_Toc456897737" w:history="1">
        <w:r w:rsidRPr="00BD3CA3">
          <w:rPr>
            <w:rStyle w:val="Hyperlink"/>
            <w:noProof/>
          </w:rPr>
          <w:t>2.</w:t>
        </w:r>
        <w:r>
          <w:rPr>
            <w:noProof/>
            <w:lang w:eastAsia="pl-PL"/>
          </w:rPr>
          <w:tab/>
        </w:r>
        <w:r w:rsidRPr="00BD3CA3">
          <w:rPr>
            <w:rStyle w:val="Hyperlink"/>
            <w:noProof/>
          </w:rPr>
          <w:t>Podstawa opracowania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_Toc456897737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575B6" w:rsidRDefault="00B575B6">
      <w:pPr>
        <w:pStyle w:val="TOC1"/>
        <w:rPr>
          <w:noProof/>
          <w:lang w:eastAsia="pl-PL"/>
        </w:rPr>
      </w:pPr>
      <w:hyperlink w:anchor="_Toc456897738" w:history="1">
        <w:r w:rsidRPr="00BD3CA3">
          <w:rPr>
            <w:rStyle w:val="Hyperlink"/>
            <w:noProof/>
          </w:rPr>
          <w:t>3.</w:t>
        </w:r>
        <w:r>
          <w:rPr>
            <w:noProof/>
            <w:lang w:eastAsia="pl-PL"/>
          </w:rPr>
          <w:tab/>
        </w:r>
        <w:r w:rsidRPr="00BD3CA3">
          <w:rPr>
            <w:rStyle w:val="Hyperlink"/>
            <w:noProof/>
          </w:rPr>
          <w:t>Opis zadania inwestycyjnego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_Toc456897738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575B6" w:rsidRDefault="00B575B6">
      <w:pPr>
        <w:pStyle w:val="TOC2"/>
        <w:tabs>
          <w:tab w:val="right" w:leader="dot" w:pos="9062"/>
        </w:tabs>
        <w:rPr>
          <w:noProof/>
          <w:lang w:eastAsia="pl-PL"/>
        </w:rPr>
      </w:pPr>
      <w:hyperlink w:anchor="_Toc456897739" w:history="1">
        <w:r w:rsidRPr="00BD3CA3">
          <w:rPr>
            <w:rStyle w:val="Hyperlink"/>
            <w:noProof/>
          </w:rPr>
          <w:t>3.1 Cel zadania inwestycyjnego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_Toc456897739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575B6" w:rsidRDefault="00B575B6">
      <w:pPr>
        <w:pStyle w:val="TOC2"/>
        <w:tabs>
          <w:tab w:val="right" w:leader="dot" w:pos="9062"/>
        </w:tabs>
        <w:rPr>
          <w:noProof/>
          <w:lang w:eastAsia="pl-PL"/>
        </w:rPr>
      </w:pPr>
      <w:hyperlink w:anchor="_Toc456897740" w:history="1">
        <w:r w:rsidRPr="00BD3CA3">
          <w:rPr>
            <w:rStyle w:val="Hyperlink"/>
            <w:noProof/>
          </w:rPr>
          <w:t>3.2 Lokalizacja zadania inwestycyjnego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_Toc456897740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575B6" w:rsidRDefault="00B575B6">
      <w:pPr>
        <w:pStyle w:val="TOC2"/>
        <w:tabs>
          <w:tab w:val="right" w:leader="dot" w:pos="9062"/>
        </w:tabs>
        <w:rPr>
          <w:noProof/>
          <w:lang w:eastAsia="pl-PL"/>
        </w:rPr>
      </w:pPr>
      <w:hyperlink w:anchor="_Toc456897741" w:history="1">
        <w:r w:rsidRPr="00BD3CA3">
          <w:rPr>
            <w:rStyle w:val="Hyperlink"/>
            <w:noProof/>
          </w:rPr>
          <w:t>3.3 Charakterystyka zadania inwestycyjnego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_Toc456897741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575B6" w:rsidRDefault="00B575B6">
      <w:pPr>
        <w:pStyle w:val="TOC2"/>
        <w:tabs>
          <w:tab w:val="right" w:leader="dot" w:pos="9062"/>
        </w:tabs>
        <w:rPr>
          <w:noProof/>
          <w:lang w:eastAsia="pl-PL"/>
        </w:rPr>
      </w:pPr>
      <w:hyperlink w:anchor="_Toc456897742" w:history="1">
        <w:r w:rsidRPr="00BD3CA3">
          <w:rPr>
            <w:rStyle w:val="Hyperlink"/>
            <w:noProof/>
          </w:rPr>
          <w:t>3.4 Parametry techniczne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_Toc456897742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B575B6" w:rsidRDefault="00B575B6">
      <w:pPr>
        <w:pStyle w:val="TOC2"/>
        <w:tabs>
          <w:tab w:val="right" w:leader="dot" w:pos="9062"/>
        </w:tabs>
        <w:rPr>
          <w:noProof/>
          <w:lang w:eastAsia="pl-PL"/>
        </w:rPr>
      </w:pPr>
      <w:hyperlink w:anchor="_Toc456897743" w:history="1">
        <w:r w:rsidRPr="00BD3CA3">
          <w:rPr>
            <w:rStyle w:val="Hyperlink"/>
            <w:noProof/>
          </w:rPr>
          <w:t>3.5 Konstrukcja nawierzchni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_Toc456897743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B575B6" w:rsidRDefault="00B575B6">
      <w:pPr>
        <w:pStyle w:val="TOC1"/>
        <w:rPr>
          <w:noProof/>
          <w:lang w:eastAsia="pl-PL"/>
        </w:rPr>
      </w:pPr>
      <w:hyperlink w:anchor="_Toc456897744" w:history="1">
        <w:r w:rsidRPr="00BD3CA3">
          <w:rPr>
            <w:rStyle w:val="Hyperlink"/>
            <w:noProof/>
          </w:rPr>
          <w:t>4.</w:t>
        </w:r>
        <w:r>
          <w:rPr>
            <w:noProof/>
            <w:lang w:eastAsia="pl-PL"/>
          </w:rPr>
          <w:tab/>
        </w:r>
        <w:r w:rsidRPr="00BD3CA3">
          <w:rPr>
            <w:rStyle w:val="Hyperlink"/>
            <w:noProof/>
          </w:rPr>
          <w:t>Warunki terenowe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_Toc456897744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B575B6" w:rsidRDefault="00B575B6">
      <w:pPr>
        <w:pStyle w:val="TOC2"/>
        <w:tabs>
          <w:tab w:val="right" w:leader="dot" w:pos="9062"/>
        </w:tabs>
        <w:rPr>
          <w:noProof/>
          <w:lang w:eastAsia="pl-PL"/>
        </w:rPr>
      </w:pPr>
      <w:hyperlink w:anchor="_Toc456897745" w:history="1">
        <w:r w:rsidRPr="00BD3CA3">
          <w:rPr>
            <w:rStyle w:val="Hyperlink"/>
            <w:noProof/>
          </w:rPr>
          <w:t>4.1 Warunki wynikające z dokumentów planistycznych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_Toc456897745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B575B6" w:rsidRDefault="00B575B6">
      <w:pPr>
        <w:pStyle w:val="TOC2"/>
        <w:tabs>
          <w:tab w:val="right" w:leader="dot" w:pos="9062"/>
        </w:tabs>
        <w:rPr>
          <w:noProof/>
          <w:lang w:eastAsia="pl-PL"/>
        </w:rPr>
      </w:pPr>
      <w:hyperlink w:anchor="_Toc456897746" w:history="1">
        <w:r w:rsidRPr="00BD3CA3">
          <w:rPr>
            <w:rStyle w:val="Hyperlink"/>
            <w:noProof/>
          </w:rPr>
          <w:t xml:space="preserve">4.2 Warunki </w:t>
        </w:r>
        <w:r w:rsidRPr="00BD3CA3">
          <w:rPr>
            <w:rStyle w:val="Hyperlink"/>
            <w:rFonts w:ascii="TimesNewRoman,BoldItalic" w:hAnsi="TimesNewRoman,BoldItalic" w:cs="TimesNewRoman,BoldItalic"/>
            <w:noProof/>
          </w:rPr>
          <w:t>ś</w:t>
        </w:r>
        <w:r w:rsidRPr="00BD3CA3">
          <w:rPr>
            <w:rStyle w:val="Hyperlink"/>
            <w:noProof/>
          </w:rPr>
          <w:t>rodowiskowe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_Toc456897746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B575B6" w:rsidRDefault="00B575B6">
      <w:pPr>
        <w:pStyle w:val="TOC2"/>
        <w:tabs>
          <w:tab w:val="right" w:leader="dot" w:pos="9062"/>
        </w:tabs>
        <w:rPr>
          <w:noProof/>
          <w:lang w:eastAsia="pl-PL"/>
        </w:rPr>
      </w:pPr>
      <w:hyperlink w:anchor="_Toc456897747" w:history="1">
        <w:r w:rsidRPr="00BD3CA3">
          <w:rPr>
            <w:rStyle w:val="Hyperlink"/>
            <w:noProof/>
          </w:rPr>
          <w:t>4.3 Warunki geologiczne i gruntowo – wodne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_Toc456897747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B575B6" w:rsidRDefault="00B575B6">
      <w:pPr>
        <w:pStyle w:val="TOC2"/>
        <w:tabs>
          <w:tab w:val="right" w:leader="dot" w:pos="9062"/>
        </w:tabs>
        <w:rPr>
          <w:noProof/>
          <w:lang w:eastAsia="pl-PL"/>
        </w:rPr>
      </w:pPr>
      <w:hyperlink w:anchor="_Toc456897748" w:history="1">
        <w:r w:rsidRPr="00BD3CA3">
          <w:rPr>
            <w:rStyle w:val="Hyperlink"/>
            <w:noProof/>
          </w:rPr>
          <w:t>4.4 Istniejąca infrastruktura techniczna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_Toc456897748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B575B6" w:rsidRDefault="00B575B6">
      <w:pPr>
        <w:pStyle w:val="TOC1"/>
        <w:rPr>
          <w:noProof/>
          <w:lang w:eastAsia="pl-PL"/>
        </w:rPr>
      </w:pPr>
      <w:hyperlink w:anchor="_Toc456897749" w:history="1">
        <w:r w:rsidRPr="00BD3CA3">
          <w:rPr>
            <w:rStyle w:val="Hyperlink"/>
            <w:noProof/>
          </w:rPr>
          <w:t>5.</w:t>
        </w:r>
        <w:r>
          <w:rPr>
            <w:noProof/>
            <w:lang w:eastAsia="pl-PL"/>
          </w:rPr>
          <w:tab/>
        </w:r>
        <w:r w:rsidRPr="00BD3CA3">
          <w:rPr>
            <w:rStyle w:val="Hyperlink"/>
            <w:noProof/>
          </w:rPr>
          <w:t>Istniejąca sieć tras rowerowych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_Toc456897749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B575B6" w:rsidRDefault="00B575B6">
      <w:pPr>
        <w:pStyle w:val="TOC1"/>
        <w:rPr>
          <w:noProof/>
          <w:lang w:eastAsia="pl-PL"/>
        </w:rPr>
      </w:pPr>
      <w:hyperlink w:anchor="_Toc456897750" w:history="1">
        <w:r w:rsidRPr="00BD3CA3">
          <w:rPr>
            <w:rStyle w:val="Hyperlink"/>
            <w:noProof/>
          </w:rPr>
          <w:t>6.</w:t>
        </w:r>
        <w:r>
          <w:rPr>
            <w:noProof/>
            <w:lang w:eastAsia="pl-PL"/>
          </w:rPr>
          <w:tab/>
        </w:r>
        <w:r w:rsidRPr="00BD3CA3">
          <w:rPr>
            <w:rStyle w:val="Hyperlink"/>
            <w:noProof/>
          </w:rPr>
          <w:t>Opis stanu projektowanego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_Toc456897750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B575B6" w:rsidRDefault="00B575B6">
      <w:pPr>
        <w:pStyle w:val="TOC2"/>
        <w:tabs>
          <w:tab w:val="right" w:leader="dot" w:pos="9062"/>
        </w:tabs>
        <w:rPr>
          <w:noProof/>
          <w:lang w:eastAsia="pl-PL"/>
        </w:rPr>
      </w:pPr>
      <w:hyperlink w:anchor="_Toc456897751" w:history="1">
        <w:r w:rsidRPr="00BD3CA3">
          <w:rPr>
            <w:rStyle w:val="Hyperlink"/>
            <w:noProof/>
          </w:rPr>
          <w:t>6.1 Przebieg trasy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_Toc456897751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B575B6" w:rsidRDefault="00B575B6">
      <w:pPr>
        <w:pStyle w:val="TOC2"/>
        <w:tabs>
          <w:tab w:val="right" w:leader="dot" w:pos="9062"/>
        </w:tabs>
        <w:rPr>
          <w:noProof/>
          <w:lang w:eastAsia="pl-PL"/>
        </w:rPr>
      </w:pPr>
      <w:hyperlink w:anchor="_Toc456897752" w:history="1">
        <w:r w:rsidRPr="00BD3CA3">
          <w:rPr>
            <w:rStyle w:val="Hyperlink"/>
            <w:noProof/>
          </w:rPr>
          <w:t>6.2 Skrzyżowania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_Toc456897752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B575B6" w:rsidRDefault="00B575B6">
      <w:pPr>
        <w:pStyle w:val="TOC2"/>
        <w:tabs>
          <w:tab w:val="right" w:leader="dot" w:pos="9062"/>
        </w:tabs>
        <w:rPr>
          <w:noProof/>
          <w:lang w:eastAsia="pl-PL"/>
        </w:rPr>
      </w:pPr>
      <w:hyperlink w:anchor="_Toc456897753" w:history="1">
        <w:r w:rsidRPr="00BD3CA3">
          <w:rPr>
            <w:rStyle w:val="Hyperlink"/>
            <w:noProof/>
          </w:rPr>
          <w:t>6.3 Odwodnienie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_Toc456897753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B575B6" w:rsidRDefault="00B575B6">
      <w:pPr>
        <w:pStyle w:val="TOC2"/>
        <w:tabs>
          <w:tab w:val="right" w:leader="dot" w:pos="9062"/>
        </w:tabs>
        <w:rPr>
          <w:noProof/>
          <w:lang w:eastAsia="pl-PL"/>
        </w:rPr>
      </w:pPr>
      <w:hyperlink w:anchor="_Toc456897754" w:history="1">
        <w:r w:rsidRPr="00BD3CA3">
          <w:rPr>
            <w:rStyle w:val="Hyperlink"/>
            <w:noProof/>
          </w:rPr>
          <w:t>6.4 Infrastruktura towarzysząca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_Toc456897754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B575B6" w:rsidRDefault="00B575B6">
      <w:pPr>
        <w:pStyle w:val="TOC2"/>
        <w:tabs>
          <w:tab w:val="right" w:leader="dot" w:pos="9062"/>
        </w:tabs>
        <w:rPr>
          <w:noProof/>
          <w:lang w:eastAsia="pl-PL"/>
        </w:rPr>
      </w:pPr>
      <w:hyperlink w:anchor="_Toc456897755" w:history="1">
        <w:r w:rsidRPr="00BD3CA3">
          <w:rPr>
            <w:rStyle w:val="Hyperlink"/>
            <w:noProof/>
          </w:rPr>
          <w:t>6.5 Zasady oznakowania trasy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_Toc456897755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B575B6" w:rsidRDefault="00B575B6">
      <w:pPr>
        <w:pStyle w:val="TOC2"/>
        <w:tabs>
          <w:tab w:val="right" w:leader="dot" w:pos="9062"/>
        </w:tabs>
        <w:rPr>
          <w:noProof/>
          <w:lang w:eastAsia="pl-PL"/>
        </w:rPr>
      </w:pPr>
      <w:hyperlink w:anchor="_Toc456897756" w:history="1">
        <w:r w:rsidRPr="00BD3CA3">
          <w:rPr>
            <w:rStyle w:val="Hyperlink"/>
            <w:noProof/>
          </w:rPr>
          <w:t>6.5 Przewidywane prace budowlane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_Toc456897756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B575B6" w:rsidRDefault="00B575B6">
      <w:pPr>
        <w:pStyle w:val="TOC1"/>
        <w:rPr>
          <w:noProof/>
          <w:lang w:eastAsia="pl-PL"/>
        </w:rPr>
      </w:pPr>
      <w:hyperlink w:anchor="_Toc456897757" w:history="1">
        <w:r w:rsidRPr="00BD3CA3">
          <w:rPr>
            <w:rStyle w:val="Hyperlink"/>
            <w:noProof/>
          </w:rPr>
          <w:t>7.</w:t>
        </w:r>
        <w:r>
          <w:rPr>
            <w:noProof/>
            <w:lang w:eastAsia="pl-PL"/>
          </w:rPr>
          <w:tab/>
        </w:r>
        <w:r w:rsidRPr="00BD3CA3">
          <w:rPr>
            <w:rStyle w:val="Hyperlink"/>
            <w:noProof/>
          </w:rPr>
          <w:t>Wstępna analiza terenowa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_Toc456897757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B575B6" w:rsidRDefault="00B575B6">
      <w:pPr>
        <w:pStyle w:val="TOC1"/>
        <w:rPr>
          <w:noProof/>
          <w:lang w:eastAsia="pl-PL"/>
        </w:rPr>
      </w:pPr>
      <w:hyperlink w:anchor="_Toc456897758" w:history="1">
        <w:r w:rsidRPr="00BD3CA3">
          <w:rPr>
            <w:rStyle w:val="Hyperlink"/>
            <w:noProof/>
          </w:rPr>
          <w:t>8.</w:t>
        </w:r>
        <w:r>
          <w:rPr>
            <w:noProof/>
            <w:lang w:eastAsia="pl-PL"/>
          </w:rPr>
          <w:tab/>
        </w:r>
        <w:r w:rsidRPr="00BD3CA3">
          <w:rPr>
            <w:rStyle w:val="Hyperlink"/>
            <w:noProof/>
          </w:rPr>
          <w:t>Podsumowanie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_Toc456897758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B575B6" w:rsidRDefault="00B575B6">
      <w:pPr>
        <w:pStyle w:val="TOC2"/>
        <w:tabs>
          <w:tab w:val="left" w:pos="880"/>
          <w:tab w:val="right" w:leader="dot" w:pos="9062"/>
        </w:tabs>
        <w:rPr>
          <w:noProof/>
          <w:lang w:eastAsia="pl-PL"/>
        </w:rPr>
      </w:pPr>
      <w:hyperlink w:anchor="_Toc456897759" w:history="1">
        <w:r w:rsidRPr="00BD3CA3">
          <w:rPr>
            <w:rStyle w:val="Hyperlink"/>
            <w:noProof/>
          </w:rPr>
          <w:t>8.1</w:t>
        </w:r>
        <w:r>
          <w:rPr>
            <w:noProof/>
            <w:lang w:eastAsia="pl-PL"/>
          </w:rPr>
          <w:tab/>
        </w:r>
        <w:r w:rsidRPr="00BD3CA3">
          <w:rPr>
            <w:rStyle w:val="Hyperlink"/>
            <w:noProof/>
          </w:rPr>
          <w:t>Długość ścieżek rowerowych w ramach projektu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_Toc456897759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B575B6" w:rsidRDefault="00B575B6">
      <w:pPr>
        <w:pStyle w:val="TOC2"/>
        <w:tabs>
          <w:tab w:val="left" w:pos="880"/>
          <w:tab w:val="right" w:leader="dot" w:pos="9062"/>
        </w:tabs>
        <w:rPr>
          <w:noProof/>
          <w:lang w:eastAsia="pl-PL"/>
        </w:rPr>
      </w:pPr>
      <w:hyperlink w:anchor="_Toc456897760" w:history="1">
        <w:r w:rsidRPr="00BD3CA3">
          <w:rPr>
            <w:rStyle w:val="Hyperlink"/>
            <w:noProof/>
          </w:rPr>
          <w:t>8.2</w:t>
        </w:r>
        <w:r>
          <w:rPr>
            <w:noProof/>
            <w:lang w:eastAsia="pl-PL"/>
          </w:rPr>
          <w:tab/>
        </w:r>
        <w:r w:rsidRPr="00BD3CA3">
          <w:rPr>
            <w:rStyle w:val="Hyperlink"/>
            <w:noProof/>
          </w:rPr>
          <w:t>Wydłużenie sieci tras rowerowych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_Toc456897760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B575B6" w:rsidRDefault="00B575B6">
      <w:pPr>
        <w:pStyle w:val="TOC2"/>
        <w:tabs>
          <w:tab w:val="left" w:pos="880"/>
          <w:tab w:val="right" w:leader="dot" w:pos="9062"/>
        </w:tabs>
        <w:rPr>
          <w:noProof/>
          <w:lang w:eastAsia="pl-PL"/>
        </w:rPr>
      </w:pPr>
      <w:hyperlink w:anchor="_Toc456897761" w:history="1">
        <w:r w:rsidRPr="00BD3CA3">
          <w:rPr>
            <w:rStyle w:val="Hyperlink"/>
            <w:noProof/>
          </w:rPr>
          <w:t>8.3</w:t>
        </w:r>
        <w:r>
          <w:rPr>
            <w:noProof/>
            <w:lang w:eastAsia="pl-PL"/>
          </w:rPr>
          <w:tab/>
        </w:r>
        <w:r w:rsidRPr="00BD3CA3">
          <w:rPr>
            <w:rStyle w:val="Hyperlink"/>
            <w:noProof/>
          </w:rPr>
          <w:t>Ciągłość ścieżek rowerowych w układzie międzygminnym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_Toc456897761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B575B6" w:rsidRDefault="00B575B6">
      <w:pPr>
        <w:pStyle w:val="TOC2"/>
        <w:tabs>
          <w:tab w:val="left" w:pos="880"/>
          <w:tab w:val="right" w:leader="dot" w:pos="9062"/>
        </w:tabs>
        <w:rPr>
          <w:noProof/>
          <w:lang w:eastAsia="pl-PL"/>
        </w:rPr>
      </w:pPr>
      <w:hyperlink w:anchor="_Toc456897762" w:history="1">
        <w:r w:rsidRPr="00BD3CA3">
          <w:rPr>
            <w:rStyle w:val="Hyperlink"/>
            <w:noProof/>
          </w:rPr>
          <w:t>8.4</w:t>
        </w:r>
        <w:r>
          <w:rPr>
            <w:noProof/>
            <w:lang w:eastAsia="pl-PL"/>
          </w:rPr>
          <w:tab/>
        </w:r>
        <w:r w:rsidRPr="00BD3CA3">
          <w:rPr>
            <w:rStyle w:val="Hyperlink"/>
            <w:noProof/>
          </w:rPr>
          <w:t>Ciągłość ścieżek rowerowych w ramach projektu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_Toc456897762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B575B6" w:rsidRDefault="00B575B6">
      <w:pPr>
        <w:pStyle w:val="TOC2"/>
        <w:tabs>
          <w:tab w:val="left" w:pos="880"/>
          <w:tab w:val="right" w:leader="dot" w:pos="9062"/>
        </w:tabs>
        <w:rPr>
          <w:noProof/>
          <w:lang w:eastAsia="pl-PL"/>
        </w:rPr>
      </w:pPr>
      <w:hyperlink w:anchor="_Toc456897763" w:history="1">
        <w:r w:rsidRPr="00BD3CA3">
          <w:rPr>
            <w:rStyle w:val="Hyperlink"/>
            <w:noProof/>
          </w:rPr>
          <w:t>8.5</w:t>
        </w:r>
        <w:r>
          <w:rPr>
            <w:noProof/>
            <w:lang w:eastAsia="pl-PL"/>
          </w:rPr>
          <w:tab/>
        </w:r>
        <w:r w:rsidRPr="00BD3CA3">
          <w:rPr>
            <w:rStyle w:val="Hyperlink"/>
            <w:noProof/>
          </w:rPr>
          <w:t>Wspólne oznakowanie tras rowerowych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_Toc456897763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B575B6" w:rsidRDefault="00B575B6">
      <w:pPr>
        <w:pStyle w:val="TOC2"/>
        <w:tabs>
          <w:tab w:val="left" w:pos="880"/>
          <w:tab w:val="right" w:leader="dot" w:pos="9062"/>
        </w:tabs>
        <w:rPr>
          <w:noProof/>
          <w:lang w:eastAsia="pl-PL"/>
        </w:rPr>
      </w:pPr>
      <w:hyperlink w:anchor="_Toc456897764" w:history="1">
        <w:r w:rsidRPr="00BD3CA3">
          <w:rPr>
            <w:rStyle w:val="Hyperlink"/>
            <w:noProof/>
          </w:rPr>
          <w:t>8.6</w:t>
        </w:r>
        <w:r>
          <w:rPr>
            <w:noProof/>
            <w:lang w:eastAsia="pl-PL"/>
          </w:rPr>
          <w:tab/>
        </w:r>
        <w:r w:rsidRPr="00BD3CA3">
          <w:rPr>
            <w:rStyle w:val="Hyperlink"/>
            <w:noProof/>
          </w:rPr>
          <w:t>Bezpośrednie połączenie ze środkami publicznego transportu zbiorowego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_Toc456897764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B575B6" w:rsidRDefault="00B575B6">
      <w:pPr>
        <w:pStyle w:val="TOC2"/>
        <w:tabs>
          <w:tab w:val="left" w:pos="880"/>
          <w:tab w:val="right" w:leader="dot" w:pos="9062"/>
        </w:tabs>
        <w:rPr>
          <w:noProof/>
          <w:lang w:eastAsia="pl-PL"/>
        </w:rPr>
      </w:pPr>
      <w:hyperlink w:anchor="_Toc456897765" w:history="1">
        <w:r w:rsidRPr="00BD3CA3">
          <w:rPr>
            <w:rStyle w:val="Hyperlink"/>
            <w:noProof/>
          </w:rPr>
          <w:t>8.7</w:t>
        </w:r>
        <w:r>
          <w:rPr>
            <w:noProof/>
            <w:lang w:eastAsia="pl-PL"/>
          </w:rPr>
          <w:tab/>
        </w:r>
        <w:r w:rsidRPr="00BD3CA3">
          <w:rPr>
            <w:rStyle w:val="Hyperlink"/>
            <w:noProof/>
          </w:rPr>
          <w:t>Powiązanie z obiektami użyteczności publicznej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_Toc456897765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B575B6" w:rsidRDefault="00B575B6">
      <w:pPr>
        <w:pStyle w:val="TOC2"/>
        <w:tabs>
          <w:tab w:val="left" w:pos="880"/>
          <w:tab w:val="right" w:leader="dot" w:pos="9062"/>
        </w:tabs>
        <w:rPr>
          <w:noProof/>
          <w:lang w:eastAsia="pl-PL"/>
        </w:rPr>
      </w:pPr>
      <w:hyperlink w:anchor="_Toc456897766" w:history="1">
        <w:r w:rsidRPr="00BD3CA3">
          <w:rPr>
            <w:rStyle w:val="Hyperlink"/>
            <w:noProof/>
          </w:rPr>
          <w:t>8.8</w:t>
        </w:r>
        <w:r>
          <w:rPr>
            <w:noProof/>
            <w:lang w:eastAsia="pl-PL"/>
          </w:rPr>
          <w:tab/>
        </w:r>
        <w:r w:rsidRPr="00BD3CA3">
          <w:rPr>
            <w:rStyle w:val="Hyperlink"/>
            <w:noProof/>
          </w:rPr>
          <w:t>Towarzysząca infrastruktura rowerowa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_Toc456897766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B575B6" w:rsidRDefault="00B575B6">
      <w:pPr>
        <w:pStyle w:val="TOC1"/>
        <w:rPr>
          <w:noProof/>
          <w:lang w:eastAsia="pl-PL"/>
        </w:rPr>
      </w:pPr>
      <w:hyperlink w:anchor="_Toc456897767" w:history="1">
        <w:r w:rsidRPr="00BD3CA3">
          <w:rPr>
            <w:rStyle w:val="Hyperlink"/>
            <w:noProof/>
          </w:rPr>
          <w:t>Spis zawartości części rysunkowej: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_Toc456897767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B575B6" w:rsidRDefault="00B575B6" w:rsidP="00806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fldChar w:fldCharType="end"/>
      </w:r>
    </w:p>
    <w:p w:rsidR="00B575B6" w:rsidRDefault="00B575B6" w:rsidP="00806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B575B6" w:rsidRDefault="00B575B6" w:rsidP="008066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B575B6" w:rsidRPr="00806699" w:rsidRDefault="00B575B6" w:rsidP="00806699">
      <w:pPr>
        <w:pStyle w:val="Heading1"/>
        <w:numPr>
          <w:ilvl w:val="0"/>
          <w:numId w:val="3"/>
        </w:numPr>
      </w:pPr>
      <w:bookmarkStart w:id="0" w:name="_Toc456897736"/>
      <w:r w:rsidRPr="00806699">
        <w:t>Przedmiot i cel opracowania</w:t>
      </w:r>
      <w:bookmarkEnd w:id="0"/>
    </w:p>
    <w:p w:rsidR="00B575B6" w:rsidRPr="00806699" w:rsidRDefault="00B575B6" w:rsidP="0080669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Przedmiotem opracowania jest opracowanie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Koncepcji Programowej Budowy Zintegrowanej Sieci Tras Rowerowych w Gminie Raszyn. </w:t>
      </w:r>
    </w:p>
    <w:p w:rsidR="00B575B6" w:rsidRDefault="00B575B6" w:rsidP="00EF28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Celem niniejszego opracowania jest ustalenie przebiegu i zakresu inwestycji.</w:t>
      </w:r>
    </w:p>
    <w:p w:rsidR="00B575B6" w:rsidRDefault="00B575B6" w:rsidP="00EF28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75B6" w:rsidRDefault="00B575B6" w:rsidP="006010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Tabela przebiegu tras sieci rowerowej w Gminie Raszyn</w:t>
      </w:r>
    </w:p>
    <w:p w:rsidR="00B575B6" w:rsidRDefault="00B575B6" w:rsidP="006010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W w:w="934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4"/>
        <w:gridCol w:w="1581"/>
        <w:gridCol w:w="1417"/>
        <w:gridCol w:w="1151"/>
        <w:gridCol w:w="4540"/>
      </w:tblGrid>
      <w:tr w:rsidR="00B575B6" w:rsidRPr="00CB66A5">
        <w:tc>
          <w:tcPr>
            <w:tcW w:w="654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Lp.</w:t>
            </w:r>
          </w:p>
        </w:tc>
        <w:tc>
          <w:tcPr>
            <w:tcW w:w="1581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Ulica</w:t>
            </w:r>
          </w:p>
        </w:tc>
        <w:tc>
          <w:tcPr>
            <w:tcW w:w="1417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Kilometraż</w:t>
            </w:r>
          </w:p>
        </w:tc>
        <w:tc>
          <w:tcPr>
            <w:tcW w:w="1151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Długość</w:t>
            </w:r>
          </w:p>
        </w:tc>
        <w:tc>
          <w:tcPr>
            <w:tcW w:w="4540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Opis</w:t>
            </w:r>
          </w:p>
        </w:tc>
      </w:tr>
    </w:tbl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1675"/>
        <w:gridCol w:w="1408"/>
        <w:gridCol w:w="1268"/>
        <w:gridCol w:w="4403"/>
      </w:tblGrid>
      <w:tr w:rsidR="00B575B6" w:rsidRPr="00CB66A5">
        <w:tc>
          <w:tcPr>
            <w:tcW w:w="534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675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Aleja Krakowska </w:t>
            </w:r>
          </w:p>
        </w:tc>
        <w:tc>
          <w:tcPr>
            <w:tcW w:w="1408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km od 0+000,00 do km 1+732,00</w:t>
            </w:r>
          </w:p>
        </w:tc>
        <w:tc>
          <w:tcPr>
            <w:tcW w:w="1268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1732,00 m</w:t>
            </w:r>
          </w:p>
        </w:tc>
        <w:tc>
          <w:tcPr>
            <w:tcW w:w="4403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Trasa ma swój początek na granicy z miastem Warszawa. Trasa przebiega zachodnią częścią jezdni alei Krakowskiej do skrzyżowania z ulicą Cypriana Godebskiego. Należy wykonać ścieżkę rowerową samodzielną oddzieloną fizycznie (separatory) od jezdni o nawierzchni bitumicznej o szerokości min. 3,0 m. Przewiduje się wykonanie nowej nawierzchni oraz wykonanie oznakowania pionowego i poziomego</w:t>
            </w:r>
          </w:p>
        </w:tc>
      </w:tr>
      <w:tr w:rsidR="00B575B6" w:rsidRPr="00CB66A5">
        <w:trPr>
          <w:trHeight w:val="330"/>
        </w:trPr>
        <w:tc>
          <w:tcPr>
            <w:tcW w:w="534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675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Ulica Raszyńska i Warszawska</w:t>
            </w:r>
          </w:p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08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km od 0+000,00 do km 3+255,00</w:t>
            </w:r>
          </w:p>
        </w:tc>
        <w:tc>
          <w:tcPr>
            <w:tcW w:w="1268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3255,00 m</w:t>
            </w:r>
          </w:p>
        </w:tc>
        <w:tc>
          <w:tcPr>
            <w:tcW w:w="4403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Trasa ma swój początek na skrzyżowaniu z ulicą Stadionową, a kończy się na skrzyżowaniu z ulicą Górną. Przebiega w dużej części po istniejących chodnikach na których została przewidziana wymiana nawierzchni. Wymaga szerokość minimalna dla ciągu pieszo-rowerowego w ulicach Raszyńskiej i Warszawskiej to 2,5 m. Od km 1+076,10 do km 3+255,00 przewidziano lokalizację po stronie północnej jezdni ulicy Warszawskiej jako jednokierunkowa ścieżka rowerowa o szerokości 1,5m i nawierzchni bitumicznej.</w:t>
            </w:r>
          </w:p>
        </w:tc>
      </w:tr>
      <w:tr w:rsidR="00B575B6" w:rsidRPr="00CB66A5">
        <w:trPr>
          <w:trHeight w:val="270"/>
        </w:trPr>
        <w:tc>
          <w:tcPr>
            <w:tcW w:w="534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675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Ulica Stadionowa</w:t>
            </w:r>
          </w:p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08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km od 0+000,00 do km 0+168,50</w:t>
            </w:r>
          </w:p>
        </w:tc>
        <w:tc>
          <w:tcPr>
            <w:tcW w:w="1268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168,50 m</w:t>
            </w:r>
          </w:p>
        </w:tc>
        <w:tc>
          <w:tcPr>
            <w:tcW w:w="4403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Trasa ma swój początek na skrzyżowaniu z ulicą Raszyńską, a kończy się na połączeniu z istniejącą ścieżką rowerową w parku. Przebiega po istniejącym chodniku na którym została przewidziana wymiana nawierzchni oraz poszerzenie do wymaganej szerokości ciągu pieszo - rowerowego 2,5 m.</w:t>
            </w:r>
          </w:p>
        </w:tc>
      </w:tr>
      <w:tr w:rsidR="00B575B6" w:rsidRPr="00CB66A5">
        <w:trPr>
          <w:trHeight w:val="267"/>
        </w:trPr>
        <w:tc>
          <w:tcPr>
            <w:tcW w:w="534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675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Ulica Nadrzeczna</w:t>
            </w:r>
          </w:p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08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km od 0+000,00 do km 0+180,00</w:t>
            </w:r>
          </w:p>
        </w:tc>
        <w:tc>
          <w:tcPr>
            <w:tcW w:w="1268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180,00 m</w:t>
            </w:r>
          </w:p>
        </w:tc>
        <w:tc>
          <w:tcPr>
            <w:tcW w:w="4403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Trasa ma swój początek na skrzyżowaniu z Aleją Krakowską, a kończy się na połączeniu z istniejącą ścieżką rowerową w parku. Przebiega po północnej stronie jezdni ulicy Nadrzecznej i należy zaprojektować ją, jako ciąg pieszo – rowerowy o minimalnej szerokości 2,5 m.</w:t>
            </w:r>
          </w:p>
        </w:tc>
      </w:tr>
      <w:tr w:rsidR="00B575B6" w:rsidRPr="00CB66A5">
        <w:trPr>
          <w:trHeight w:val="252"/>
        </w:trPr>
        <w:tc>
          <w:tcPr>
            <w:tcW w:w="534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675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Ulica Pruszkowska</w:t>
            </w:r>
          </w:p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08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km od 0+000,00 do km 1+307,50</w:t>
            </w:r>
          </w:p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8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807,50 m</w:t>
            </w:r>
          </w:p>
        </w:tc>
        <w:tc>
          <w:tcPr>
            <w:tcW w:w="4403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Trasa ma swój początek na skrzyżowaniu z Aleją Krakowską, a kończy się na połączeniu z istniejącą ścieżką rowerową przy skrzyżowaniu z ulicą Cypriana Godebskiego. Przebiega po północnej stronie jezdni ulicy Pruszkowskiej i należy zaprojektować ją, jako ciąg pieszo – rowerowy o minimalnej szerokości 2,5 m. Od skrzyżowania z ulicą Cypriana Godębskiego do ronda Popiełuszki po stronie południowej jezdni ulicy Pruszkowskiej znajduje się istniejąca samodzielna ścieżka rowerowa. Od Ronda Popiełuszki do skrzyżowania z ulicą Opaczewską, gdzie zlokalizowana jest istniejąca ścieżka rowerowa należy zaprojektować po stronie północnej w śladzie istniejącego chodnika ciąg pieszo-rowerowy o szerokości 2,5 m.</w:t>
            </w:r>
          </w:p>
        </w:tc>
      </w:tr>
      <w:tr w:rsidR="00B575B6" w:rsidRPr="00CB66A5">
        <w:trPr>
          <w:trHeight w:val="1995"/>
        </w:trPr>
        <w:tc>
          <w:tcPr>
            <w:tcW w:w="534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675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Ulica Złote Łany</w:t>
            </w:r>
          </w:p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08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km od 0+000,00 do km 0+270,00</w:t>
            </w:r>
          </w:p>
        </w:tc>
        <w:tc>
          <w:tcPr>
            <w:tcW w:w="1268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270,00 m</w:t>
            </w:r>
          </w:p>
        </w:tc>
        <w:tc>
          <w:tcPr>
            <w:tcW w:w="4403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Trasa ma swój początek na skrzyżowaniu z Górną, a kończy się na połączeniu z istniejącą ścieżką rowerową w rejonie estakady. Należy zaprojektować ścieżkę rowerową o szerokości 2,5 m po zachodniej stronie ulicy.</w:t>
            </w:r>
          </w:p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</w:tr>
      <w:tr w:rsidR="00B575B6" w:rsidRPr="00CB66A5">
        <w:trPr>
          <w:trHeight w:val="474"/>
        </w:trPr>
        <w:tc>
          <w:tcPr>
            <w:tcW w:w="534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675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Ulica Górna</w:t>
            </w:r>
          </w:p>
        </w:tc>
        <w:tc>
          <w:tcPr>
            <w:tcW w:w="1408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Km od 0+000,00 do km 378,50</w:t>
            </w:r>
          </w:p>
        </w:tc>
        <w:tc>
          <w:tcPr>
            <w:tcW w:w="1268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378,50</w:t>
            </w:r>
          </w:p>
        </w:tc>
        <w:tc>
          <w:tcPr>
            <w:tcW w:w="4403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Trasa ma swój początek na skrzyżowaniu z ulicą Złote Łany a kończy się na skrzyżowaniu z ulicą Warszawską. Przebiega w śladzie jezdni ulicy Górnej, zostanie wyznaczona o szerokości 2,0m.</w:t>
            </w:r>
          </w:p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B575B6" w:rsidRPr="00CB66A5">
        <w:tc>
          <w:tcPr>
            <w:tcW w:w="534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675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Aleja Krakowska na terenie Miasta Stołecznego Warszawa</w:t>
            </w:r>
          </w:p>
        </w:tc>
        <w:tc>
          <w:tcPr>
            <w:tcW w:w="1408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km od 0+000,00 do km 0+332,00</w:t>
            </w:r>
          </w:p>
        </w:tc>
        <w:tc>
          <w:tcPr>
            <w:tcW w:w="1268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332,00 m</w:t>
            </w:r>
          </w:p>
        </w:tc>
        <w:tc>
          <w:tcPr>
            <w:tcW w:w="4403" w:type="dxa"/>
          </w:tcPr>
          <w:p w:rsidR="00B575B6" w:rsidRPr="00CB66A5" w:rsidRDefault="00B575B6" w:rsidP="00CB6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Trasa rowerowa prowadzona w działkach drogowych obok istniejącego chodnika o minimalnej szerokości 3,0 m. Przewiduje się wykonanie nowej nawierzchni bitumicznej oraz wykonanie oznakowania pionowego i poziomego.</w:t>
            </w:r>
          </w:p>
        </w:tc>
      </w:tr>
    </w:tbl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Długość planowanych tras rowerowych w Gminie Raszyn wynosi: </w:t>
      </w:r>
      <w:r w:rsidRPr="00BA79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7 123,50 m.</w:t>
      </w: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575B6" w:rsidRPr="00806699" w:rsidRDefault="00B575B6" w:rsidP="00806699">
      <w:pPr>
        <w:pStyle w:val="Heading1"/>
        <w:numPr>
          <w:ilvl w:val="0"/>
          <w:numId w:val="3"/>
        </w:numPr>
      </w:pPr>
      <w:bookmarkStart w:id="1" w:name="_Toc456897737"/>
      <w:r w:rsidRPr="00806699">
        <w:t>Podstawa opracowania</w:t>
      </w:r>
      <w:bookmarkEnd w:id="1"/>
    </w:p>
    <w:p w:rsidR="00B575B6" w:rsidRPr="00806699" w:rsidRDefault="00B575B6" w:rsidP="00806699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B575B6" w:rsidRDefault="00B575B6" w:rsidP="000647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[1] Umowa nr </w:t>
      </w:r>
      <w:r w:rsidRPr="00AD5A87">
        <w:rPr>
          <w:rFonts w:ascii="Times New Roman" w:hAnsi="Times New Roman" w:cs="Times New Roman"/>
          <w:sz w:val="24"/>
          <w:szCs w:val="24"/>
        </w:rPr>
        <w:t>4/RP-ZFZ/2016</w:t>
      </w: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[2] Rozporz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dzenie Ministra Transportu i Gospodarki Morskiej z dnia 2 marca 1999 r.</w:t>
      </w: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sprawie warunków technicznych, jakim powinny odpowiada</w:t>
      </w:r>
      <w:r>
        <w:rPr>
          <w:rFonts w:ascii="TimesNewRoman" w:eastAsia="TimesNewRoman" w:hAnsi="Times New Roman" w:cs="Times New Roman"/>
          <w:sz w:val="24"/>
          <w:szCs w:val="24"/>
        </w:rPr>
        <w:t>ć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drogi publiczne i ich</w:t>
      </w: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usytuowanie, Dziennik Ustaw Nr 43 z dnia 14 maja 1999 r., poz. 430;</w:t>
      </w: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[3] Rozporz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dzenie Ministra Transportu i Gospodarki Morskiej z dnia 30 maja 2000 r.</w:t>
      </w: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sprawie warunków technicznych, jakim powinny odpowiada</w:t>
      </w:r>
      <w:r>
        <w:rPr>
          <w:rFonts w:ascii="TimesNewRoman" w:eastAsia="TimesNewRoman" w:hAnsi="Times New Roman" w:cs="Times New Roman"/>
          <w:sz w:val="24"/>
          <w:szCs w:val="24"/>
        </w:rPr>
        <w:t>ć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drogowe obiekty</w:t>
      </w: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NewRoman" w:eastAsia="TimesNewRoman" w:hAnsi="Times New Roman" w:cs="Times New Roman"/>
          <w:sz w:val="24"/>
          <w:szCs w:val="24"/>
        </w:rPr>
        <w:t>ż</w:t>
      </w:r>
      <w:r>
        <w:rPr>
          <w:rFonts w:ascii="Times New Roman" w:hAnsi="Times New Roman" w:cs="Times New Roman"/>
          <w:sz w:val="24"/>
          <w:szCs w:val="24"/>
        </w:rPr>
        <w:t>ynierskie i ich usytuowanie, Dziennik Ustaw Nr 63, poz. 735;</w:t>
      </w: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[4] Rozporz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dzenia Ministrów Infrastruktury oraz Spraw Wewn</w:t>
      </w:r>
      <w:r>
        <w:rPr>
          <w:rFonts w:ascii="TimesNewRoman" w:eastAsia="TimesNewRoman" w:hAnsi="Times New Roman" w:cs="Times New Roman"/>
          <w:sz w:val="24"/>
          <w:szCs w:val="24"/>
        </w:rPr>
        <w:t>ę</w:t>
      </w:r>
      <w:r>
        <w:rPr>
          <w:rFonts w:ascii="Times New Roman" w:hAnsi="Times New Roman" w:cs="Times New Roman"/>
          <w:sz w:val="24"/>
          <w:szCs w:val="24"/>
        </w:rPr>
        <w:t>trznych i Administracji</w:t>
      </w: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dnia 31 lipca 2002r. w sprawie znaków i sygnałów drogowych, Dziennik Ustaw Nr 170,</w:t>
      </w: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poz. 1393 z dnia 12 pa</w:t>
      </w:r>
      <w:r>
        <w:rPr>
          <w:rFonts w:ascii="TimesNewRoman" w:eastAsia="TimesNewRoman" w:hAnsi="Times New Roman" w:cs="Times New Roman"/>
          <w:sz w:val="24"/>
          <w:szCs w:val="24"/>
        </w:rPr>
        <w:t>ź</w:t>
      </w:r>
      <w:r>
        <w:rPr>
          <w:rFonts w:ascii="Times New Roman" w:hAnsi="Times New Roman" w:cs="Times New Roman"/>
          <w:sz w:val="24"/>
          <w:szCs w:val="24"/>
        </w:rPr>
        <w:t>dziernika 2002r.;</w:t>
      </w: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[5] Zał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czniki nr 1–4 do rozporz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dzenia Ministra Infrastruktury z dnia 3 lipca 2003</w:t>
      </w: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roku, w sprawie szczegółowych warunków technicznych dla znaków i sygnałów drogowych</w:t>
      </w: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oraz urz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dze</w:t>
      </w:r>
      <w:r>
        <w:rPr>
          <w:rFonts w:ascii="TimesNewRoman" w:eastAsia="TimesNewRoman" w:hAnsi="Times New Roman" w:cs="Times New Roman"/>
          <w:sz w:val="24"/>
          <w:szCs w:val="24"/>
        </w:rPr>
        <w:t>ń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bezpiecze</w:t>
      </w:r>
      <w:r>
        <w:rPr>
          <w:rFonts w:ascii="TimesNewRoman" w:eastAsia="TimesNewRoman" w:hAnsi="Times New Roman" w:cs="Times New Roman"/>
          <w:sz w:val="24"/>
          <w:szCs w:val="24"/>
        </w:rPr>
        <w:t>ń</w:t>
      </w:r>
      <w:r>
        <w:rPr>
          <w:rFonts w:ascii="Times New Roman" w:hAnsi="Times New Roman" w:cs="Times New Roman"/>
          <w:sz w:val="24"/>
          <w:szCs w:val="24"/>
        </w:rPr>
        <w:t>stwa ruchu drogowego i warunków ich umieszczania na drogach,</w:t>
      </w: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Dziennik Ustaw Nr 220, poz. 2181 z dnia 23 grudnia 2003 r.;</w:t>
      </w: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[6] Podr</w:t>
      </w:r>
      <w:r>
        <w:rPr>
          <w:rFonts w:ascii="TimesNewRoman" w:eastAsia="TimesNewRoman" w:hAnsi="Times New Roman" w:cs="Times New Roman"/>
          <w:sz w:val="24"/>
          <w:szCs w:val="24"/>
        </w:rPr>
        <w:t>ę</w:t>
      </w:r>
      <w:r>
        <w:rPr>
          <w:rFonts w:ascii="Times New Roman" w:hAnsi="Times New Roman" w:cs="Times New Roman"/>
          <w:sz w:val="24"/>
          <w:szCs w:val="24"/>
        </w:rPr>
        <w:t>cznik „Projektowanie i budowa dróg i szlaków rowerowych”, IBDiM, zeszyt</w:t>
      </w: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73, Warszawa 2014;</w:t>
      </w: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[7] Katalog typowych konstrukcji nawierzchni podatnych i półsztywnych, Politechnika</w:t>
      </w: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Gda</w:t>
      </w:r>
      <w:r>
        <w:rPr>
          <w:rFonts w:ascii="TimesNewRoman" w:eastAsia="TimesNewRoman" w:hAnsi="Times New Roman" w:cs="Times New Roman"/>
          <w:sz w:val="24"/>
          <w:szCs w:val="24"/>
        </w:rPr>
        <w:t>ń</w:t>
      </w:r>
      <w:r>
        <w:rPr>
          <w:rFonts w:ascii="Times New Roman" w:hAnsi="Times New Roman" w:cs="Times New Roman"/>
          <w:sz w:val="24"/>
          <w:szCs w:val="24"/>
        </w:rPr>
        <w:t>ska, GDDKiA, 2014 r.</w:t>
      </w: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[8] Dost</w:t>
      </w:r>
      <w:r>
        <w:rPr>
          <w:rFonts w:ascii="TimesNewRoman" w:eastAsia="TimesNewRoman" w:hAnsi="Times New Roman" w:cs="Times New Roman"/>
          <w:sz w:val="24"/>
          <w:szCs w:val="24"/>
        </w:rPr>
        <w:t>ę</w:t>
      </w:r>
      <w:r>
        <w:rPr>
          <w:rFonts w:ascii="Times New Roman" w:hAnsi="Times New Roman" w:cs="Times New Roman"/>
          <w:sz w:val="24"/>
          <w:szCs w:val="24"/>
        </w:rPr>
        <w:t>pne dokumenty planistyczne;</w:t>
      </w: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[9] Mapy zasadnicze w skali 1:1 000;</w:t>
      </w: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[10] Inwentaryzacja w terenie.</w:t>
      </w: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75B6" w:rsidRPr="00806699" w:rsidRDefault="00B575B6" w:rsidP="00806699">
      <w:pPr>
        <w:pStyle w:val="Heading1"/>
        <w:numPr>
          <w:ilvl w:val="0"/>
          <w:numId w:val="3"/>
        </w:numPr>
        <w:rPr>
          <w:rFonts w:cs="Times New Roman"/>
        </w:rPr>
      </w:pPr>
      <w:bookmarkStart w:id="2" w:name="_Toc456897738"/>
      <w:r w:rsidRPr="005240BE">
        <w:t>Opis zadania inwestycyjnego</w:t>
      </w:r>
      <w:bookmarkEnd w:id="2"/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B575B6" w:rsidRDefault="00B575B6" w:rsidP="00806699">
      <w:pPr>
        <w:pStyle w:val="Heading2"/>
      </w:pPr>
      <w:bookmarkStart w:id="3" w:name="_Toc456897739"/>
      <w:r>
        <w:t>3.1 Cel zadania inwestycyjnego</w:t>
      </w:r>
      <w:bookmarkEnd w:id="3"/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575B6" w:rsidRDefault="00B575B6" w:rsidP="006010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Celem zadania inwestycyjnego jest wyznaczenie koncepcyjnego przebiegu tras Rowerowych w Gminie Raszyn o długo</w:t>
      </w:r>
      <w:r>
        <w:rPr>
          <w:rFonts w:ascii="TimesNewRoman" w:eastAsia="TimesNewRoman" w:hAnsi="Times New Roman" w:cs="Times New Roman"/>
          <w:sz w:val="24"/>
          <w:szCs w:val="24"/>
        </w:rPr>
        <w:t>ś</w:t>
      </w:r>
      <w:r>
        <w:rPr>
          <w:rFonts w:ascii="Times New Roman" w:hAnsi="Times New Roman" w:cs="Times New Roman"/>
          <w:sz w:val="24"/>
          <w:szCs w:val="24"/>
        </w:rPr>
        <w:t xml:space="preserve">ci nie mniejszej niż </w:t>
      </w:r>
      <w:r w:rsidRPr="00BA79DD">
        <w:rPr>
          <w:rFonts w:ascii="Times New Roman" w:hAnsi="Times New Roman" w:cs="Times New Roman"/>
          <w:sz w:val="24"/>
          <w:szCs w:val="24"/>
        </w:rPr>
        <w:t xml:space="preserve">7,1 </w:t>
      </w:r>
      <w:r w:rsidRPr="00B67D5F">
        <w:rPr>
          <w:rFonts w:ascii="Times New Roman" w:hAnsi="Times New Roman" w:cs="Times New Roman"/>
          <w:sz w:val="24"/>
          <w:szCs w:val="24"/>
        </w:rPr>
        <w:t xml:space="preserve">km. Projektowana </w:t>
      </w:r>
      <w:r>
        <w:rPr>
          <w:rFonts w:ascii="Times New Roman" w:hAnsi="Times New Roman" w:cs="Times New Roman"/>
          <w:sz w:val="24"/>
          <w:szCs w:val="24"/>
        </w:rPr>
        <w:t>w koncepcji sieć tras rowerowych ma tworzy</w:t>
      </w:r>
      <w:r>
        <w:rPr>
          <w:rFonts w:ascii="TimesNewRoman" w:eastAsia="TimesNewRoman" w:hAnsi="Times New Roman" w:cs="Times New Roman"/>
          <w:sz w:val="24"/>
          <w:szCs w:val="24"/>
        </w:rPr>
        <w:t>ć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spójn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 xml:space="preserve"> sie</w:t>
      </w:r>
      <w:r>
        <w:rPr>
          <w:rFonts w:ascii="TimesNewRoman" w:eastAsia="TimesNewRoman" w:hAnsi="Times New Roman" w:cs="Times New Roman"/>
          <w:sz w:val="24"/>
          <w:szCs w:val="24"/>
        </w:rPr>
        <w:t>ć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przebiegaj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cą wokół gminy, ł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cz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c jego główne o</w:t>
      </w:r>
      <w:r>
        <w:rPr>
          <w:rFonts w:ascii="TimesNewRoman" w:eastAsia="TimesNewRoman" w:hAnsi="Times New Roman" w:cs="Times New Roman"/>
          <w:sz w:val="24"/>
          <w:szCs w:val="24"/>
        </w:rPr>
        <w:t>ś</w:t>
      </w:r>
      <w:r>
        <w:rPr>
          <w:rFonts w:ascii="Times New Roman" w:hAnsi="Times New Roman" w:cs="Times New Roman"/>
          <w:sz w:val="24"/>
          <w:szCs w:val="24"/>
        </w:rPr>
        <w:t>rodki. Trasy te s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projektowane z my</w:t>
      </w:r>
      <w:r>
        <w:rPr>
          <w:rFonts w:ascii="TimesNewRoman" w:eastAsia="TimesNewRoman" w:hAnsi="Times New Roman" w:cs="Times New Roman"/>
          <w:sz w:val="24"/>
          <w:szCs w:val="24"/>
        </w:rPr>
        <w:t>ś</w:t>
      </w: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 wszystkich rodzajach rowerzystów.</w:t>
      </w:r>
    </w:p>
    <w:p w:rsidR="00B575B6" w:rsidRDefault="00B575B6" w:rsidP="006010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75B6" w:rsidRDefault="00B575B6" w:rsidP="00806699">
      <w:pPr>
        <w:pStyle w:val="Heading2"/>
      </w:pPr>
      <w:bookmarkStart w:id="4" w:name="_Toc456897740"/>
      <w:r>
        <w:t>3.2 Lokalizacja zadania inwestycyjnego</w:t>
      </w:r>
      <w:bookmarkEnd w:id="4"/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Trasy zlokalizowane są w powiecie Pruszkowskim na terenie gminy Raszyn.</w:t>
      </w: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Lokalizacja przedmiotowego przedsi</w:t>
      </w:r>
      <w:r>
        <w:rPr>
          <w:rFonts w:ascii="TimesNewRoman" w:eastAsia="TimesNewRoman" w:hAnsi="Times New Roman" w:cs="Times New Roman"/>
          <w:sz w:val="24"/>
          <w:szCs w:val="24"/>
        </w:rPr>
        <w:t>ę</w:t>
      </w:r>
      <w:r>
        <w:rPr>
          <w:rFonts w:ascii="Times New Roman" w:hAnsi="Times New Roman" w:cs="Times New Roman"/>
          <w:sz w:val="24"/>
          <w:szCs w:val="24"/>
        </w:rPr>
        <w:t>wzi</w:t>
      </w:r>
      <w:r>
        <w:rPr>
          <w:rFonts w:ascii="TimesNewRoman" w:eastAsia="TimesNewRoman" w:hAnsi="Times New Roman" w:cs="Times New Roman"/>
          <w:sz w:val="24"/>
          <w:szCs w:val="24"/>
        </w:rPr>
        <w:t>ę</w:t>
      </w:r>
      <w:r>
        <w:rPr>
          <w:rFonts w:ascii="Times New Roman" w:hAnsi="Times New Roman" w:cs="Times New Roman"/>
          <w:sz w:val="24"/>
          <w:szCs w:val="24"/>
        </w:rPr>
        <w:t>cia pokazana jest na rysunku nr 1„</w:t>
      </w:r>
      <w:r>
        <w:rPr>
          <w:rFonts w:ascii="Times New Roman" w:hAnsi="Times New Roman" w:cs="Times New Roman"/>
          <w:i/>
          <w:iCs/>
          <w:sz w:val="24"/>
          <w:szCs w:val="24"/>
        </w:rPr>
        <w:t>Orientacja</w:t>
      </w:r>
      <w:r>
        <w:rPr>
          <w:rFonts w:ascii="Times New Roman" w:hAnsi="Times New Roman" w:cs="Times New Roman"/>
          <w:sz w:val="24"/>
          <w:szCs w:val="24"/>
        </w:rPr>
        <w:t>”.</w:t>
      </w: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75B6" w:rsidRDefault="00B575B6" w:rsidP="00806699">
      <w:pPr>
        <w:pStyle w:val="Heading2"/>
      </w:pPr>
      <w:bookmarkStart w:id="5" w:name="_Toc456897741"/>
      <w:r>
        <w:t>3.3 Charakterystyka zadania inwestycyjnego</w:t>
      </w:r>
      <w:bookmarkEnd w:id="5"/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6EB6">
        <w:rPr>
          <w:rFonts w:ascii="Times New Roman" w:hAnsi="Times New Roman" w:cs="Times New Roman"/>
          <w:sz w:val="24"/>
          <w:szCs w:val="24"/>
        </w:rPr>
        <w:t xml:space="preserve">Zintegrowana sieć ścieżek rowerowych na terenie gminy Raszyn ma za zadanie umożliwić mieszkańcom gminy swobodny dostęp do obiektów użyteczności publicznej jak również możliwość poruszania się komunikacją mieszaną (rower-autobus). Planuje się wykonanie </w:t>
      </w:r>
      <w:r>
        <w:rPr>
          <w:rFonts w:ascii="Times New Roman" w:hAnsi="Times New Roman" w:cs="Times New Roman"/>
          <w:sz w:val="24"/>
          <w:szCs w:val="24"/>
        </w:rPr>
        <w:t>jednego</w:t>
      </w:r>
      <w:r w:rsidRPr="00CD6EB6">
        <w:rPr>
          <w:rFonts w:ascii="Times New Roman" w:hAnsi="Times New Roman" w:cs="Times New Roman"/>
          <w:sz w:val="24"/>
          <w:szCs w:val="24"/>
        </w:rPr>
        <w:t xml:space="preserve"> Miejsc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CD6EB6">
        <w:rPr>
          <w:rFonts w:ascii="Times New Roman" w:hAnsi="Times New Roman" w:cs="Times New Roman"/>
          <w:sz w:val="24"/>
          <w:szCs w:val="24"/>
        </w:rPr>
        <w:t xml:space="preserve"> Obsługi Rowerzystów (MOR) umożliwiających zarówno pozostawienie roweru i skorzystanie z usług komunikacji publicznej jak również wykonanie drobnych napraw za pomocą udostępnionych zestawów narzędziowych.</w:t>
      </w:r>
    </w:p>
    <w:p w:rsidR="00B575B6" w:rsidRPr="00CD6E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75B6" w:rsidRDefault="00B575B6" w:rsidP="00806699">
      <w:pPr>
        <w:pStyle w:val="Heading2"/>
      </w:pPr>
      <w:bookmarkStart w:id="6" w:name="_Toc456897742"/>
      <w:r>
        <w:t>3.4 Parametry techniczne</w:t>
      </w:r>
      <w:bookmarkEnd w:id="6"/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Projektowany odcinek trasy rowerowej, charakteryzuje si</w:t>
      </w:r>
      <w:r>
        <w:rPr>
          <w:rFonts w:ascii="TimesNewRoman" w:eastAsia="TimesNewRoman" w:hAnsi="Times New Roman" w:cs="Times New Roman"/>
        </w:rPr>
        <w:t>ę</w:t>
      </w:r>
      <w:r>
        <w:rPr>
          <w:rFonts w:ascii="TimesNewRoman" w:eastAsia="TimesNewRoman" w:hAnsi="Times New Roman" w:cs="TimesNewRoman"/>
        </w:rPr>
        <w:t xml:space="preserve"> </w:t>
      </w:r>
      <w:r>
        <w:rPr>
          <w:rFonts w:ascii="Times New Roman" w:hAnsi="Times New Roman" w:cs="Times New Roman"/>
        </w:rPr>
        <w:t>nast</w:t>
      </w:r>
      <w:r>
        <w:rPr>
          <w:rFonts w:ascii="TimesNewRoman" w:eastAsia="TimesNewRoman" w:hAnsi="Times New Roman" w:cs="Times New Roman"/>
        </w:rPr>
        <w:t>ę</w:t>
      </w:r>
      <w:r>
        <w:rPr>
          <w:rFonts w:ascii="Times New Roman" w:hAnsi="Times New Roman" w:cs="Times New Roman"/>
        </w:rPr>
        <w:t>puj</w:t>
      </w:r>
      <w:r>
        <w:rPr>
          <w:rFonts w:ascii="TimesNewRoman" w:eastAsia="TimesNewRoman" w:hAnsi="Times New Roman" w:cs="Times New Roman"/>
        </w:rPr>
        <w:t>ą</w:t>
      </w:r>
      <w:r>
        <w:rPr>
          <w:rFonts w:ascii="Times New Roman" w:hAnsi="Times New Roman" w:cs="Times New Roman"/>
        </w:rPr>
        <w:t>cymi parametrami</w:t>
      </w: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technicznymi:</w:t>
      </w: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Klasa trasy: trasa rowerowa </w:t>
      </w:r>
      <w:r>
        <w:rPr>
          <w:rFonts w:ascii="Times New Roman" w:hAnsi="Times New Roman" w:cs="Times New Roman"/>
          <w:b/>
          <w:bCs/>
          <w:sz w:val="24"/>
          <w:szCs w:val="24"/>
        </w:rPr>
        <w:t>lokalna</w:t>
      </w: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Długo</w:t>
      </w:r>
      <w:r>
        <w:rPr>
          <w:rFonts w:ascii="TimesNewRoman" w:eastAsia="TimesNewRoman" w:hAnsi="Times New Roman" w:cs="Times New Roman"/>
          <w:sz w:val="24"/>
          <w:szCs w:val="24"/>
        </w:rPr>
        <w:t>ść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ok</w:t>
      </w:r>
      <w:r w:rsidRPr="00B67D5F">
        <w:rPr>
          <w:rFonts w:ascii="Times New Roman" w:hAnsi="Times New Roman" w:cs="Times New Roman"/>
          <w:sz w:val="24"/>
          <w:szCs w:val="24"/>
        </w:rPr>
        <w:t xml:space="preserve">. </w:t>
      </w:r>
      <w:r w:rsidRPr="00BA79DD">
        <w:rPr>
          <w:rFonts w:ascii="Times New Roman" w:hAnsi="Times New Roman" w:cs="Times New Roman"/>
          <w:b/>
          <w:bCs/>
          <w:sz w:val="24"/>
          <w:szCs w:val="24"/>
        </w:rPr>
        <w:t xml:space="preserve">7,1 </w:t>
      </w:r>
      <w:r>
        <w:rPr>
          <w:rFonts w:ascii="Times New Roman" w:hAnsi="Times New Roman" w:cs="Times New Roman"/>
          <w:b/>
          <w:bCs/>
          <w:sz w:val="24"/>
          <w:szCs w:val="24"/>
        </w:rPr>
        <w:t>km</w:t>
      </w: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Pr</w:t>
      </w:r>
      <w:r>
        <w:rPr>
          <w:rFonts w:ascii="TimesNewRoman" w:eastAsia="TimesNewRoman" w:hAnsi="Times New Roman" w:cs="Times New Roman"/>
          <w:sz w:val="24"/>
          <w:szCs w:val="24"/>
        </w:rPr>
        <w:t>ę</w:t>
      </w:r>
      <w:r>
        <w:rPr>
          <w:rFonts w:ascii="Times New Roman" w:hAnsi="Times New Roman" w:cs="Times New Roman"/>
          <w:sz w:val="24"/>
          <w:szCs w:val="24"/>
        </w:rPr>
        <w:t>dko</w:t>
      </w:r>
      <w:r>
        <w:rPr>
          <w:rFonts w:ascii="TimesNewRoman" w:eastAsia="TimesNewRoman" w:hAnsi="Times New Roman" w:cs="Times New Roman"/>
          <w:sz w:val="24"/>
          <w:szCs w:val="24"/>
        </w:rPr>
        <w:t>ść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projektowa: </w:t>
      </w:r>
      <w:r>
        <w:rPr>
          <w:rFonts w:ascii="Times New Roman" w:hAnsi="Times New Roman" w:cs="Times New Roman"/>
          <w:b/>
          <w:bCs/>
          <w:sz w:val="24"/>
          <w:szCs w:val="24"/>
        </w:rPr>
        <w:t>Vp=20 km/h</w:t>
      </w: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Jezdnia (nawierzchnia bitumiczna/kostka betonowa bezfazowa ): szer. </w:t>
      </w:r>
      <w:r>
        <w:rPr>
          <w:rFonts w:ascii="Times New Roman" w:hAnsi="Times New Roman" w:cs="Times New Roman"/>
          <w:b/>
          <w:bCs/>
          <w:sz w:val="24"/>
          <w:szCs w:val="24"/>
        </w:rPr>
        <w:t>2,5 m</w:t>
      </w: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Dopuszcza si</w:t>
      </w:r>
      <w:r w:rsidRPr="00CD6EB6">
        <w:rPr>
          <w:rFonts w:ascii="Times New Roman" w:hAnsi="Times New Roman" w:cs="Times New Roman"/>
          <w:i/>
          <w:iCs/>
          <w:sz w:val="24"/>
          <w:szCs w:val="24"/>
        </w:rPr>
        <w:t>ę</w:t>
      </w:r>
      <w:r>
        <w:rPr>
          <w:rFonts w:ascii="TimesNewRoman,Italic" w:hAnsi="TimesNewRoman,Italic" w:cs="TimesNewRoman,Italic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szeroko</w:t>
      </w:r>
      <w:r>
        <w:rPr>
          <w:rFonts w:ascii="TimesNewRoman,Italic" w:hAnsi="TimesNewRoman,Italic" w:cs="TimesNewRoman,Italic"/>
          <w:i/>
          <w:iCs/>
          <w:sz w:val="24"/>
          <w:szCs w:val="24"/>
        </w:rPr>
        <w:t xml:space="preserve">ść </w:t>
      </w:r>
      <w:r>
        <w:rPr>
          <w:rFonts w:ascii="Times New Roman" w:hAnsi="Times New Roman" w:cs="Times New Roman"/>
          <w:i/>
          <w:iCs/>
          <w:sz w:val="24"/>
          <w:szCs w:val="24"/>
        </w:rPr>
        <w:t>2,0 m w miejscach, gdzie geometria nie pozwala</w:t>
      </w: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na wykonanie </w:t>
      </w:r>
      <w:r w:rsidRPr="001F15BF">
        <w:rPr>
          <w:rFonts w:ascii="Times New Roman" w:hAnsi="Times New Roman" w:cs="Times New Roman"/>
          <w:i/>
          <w:iCs/>
          <w:sz w:val="24"/>
          <w:szCs w:val="24"/>
        </w:rPr>
        <w:t>ś</w:t>
      </w:r>
      <w:r>
        <w:rPr>
          <w:rFonts w:ascii="Times New Roman" w:hAnsi="Times New Roman" w:cs="Times New Roman"/>
          <w:i/>
          <w:iCs/>
          <w:sz w:val="24"/>
          <w:szCs w:val="24"/>
        </w:rPr>
        <w:t>cie</w:t>
      </w:r>
      <w:r w:rsidRPr="00CD6EB6">
        <w:rPr>
          <w:rFonts w:ascii="Times New Roman" w:hAnsi="Times New Roman" w:cs="Times New Roman"/>
          <w:i/>
          <w:iCs/>
          <w:sz w:val="24"/>
          <w:szCs w:val="24"/>
        </w:rPr>
        <w:t>ż</w:t>
      </w:r>
      <w:r>
        <w:rPr>
          <w:rFonts w:ascii="Times New Roman" w:hAnsi="Times New Roman" w:cs="Times New Roman"/>
          <w:i/>
          <w:iCs/>
          <w:sz w:val="24"/>
          <w:szCs w:val="24"/>
        </w:rPr>
        <w:t>ki o szeroko</w:t>
      </w:r>
      <w:r w:rsidRPr="00CD6EB6">
        <w:rPr>
          <w:rFonts w:ascii="Times New Roman" w:hAnsi="Times New Roman" w:cs="Times New Roman"/>
          <w:i/>
          <w:iCs/>
          <w:sz w:val="24"/>
          <w:szCs w:val="24"/>
        </w:rPr>
        <w:t>ś</w:t>
      </w:r>
      <w:r>
        <w:rPr>
          <w:rFonts w:ascii="Times New Roman" w:hAnsi="Times New Roman" w:cs="Times New Roman"/>
          <w:i/>
          <w:iCs/>
          <w:sz w:val="24"/>
          <w:szCs w:val="24"/>
        </w:rPr>
        <w:t>ci 2,5 m.</w:t>
      </w: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Pochylenie niwelety: </w:t>
      </w:r>
      <w:r>
        <w:rPr>
          <w:rFonts w:ascii="Times New Roman" w:hAnsi="Times New Roman" w:cs="Times New Roman"/>
          <w:b/>
          <w:bCs/>
          <w:sz w:val="24"/>
          <w:szCs w:val="24"/>
        </w:rPr>
        <w:t>max 6%</w:t>
      </w: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Stopie</w:t>
      </w:r>
      <w:r>
        <w:rPr>
          <w:rFonts w:ascii="TimesNewRoman" w:eastAsia="TimesNewRoman" w:hAnsi="Times New Roman" w:cs="Times New Roman"/>
          <w:sz w:val="24"/>
          <w:szCs w:val="24"/>
        </w:rPr>
        <w:t>ń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trudno</w:t>
      </w:r>
      <w:r>
        <w:rPr>
          <w:rFonts w:ascii="TimesNewRoman" w:eastAsia="TimesNewRoman" w:hAnsi="Times New Roman" w:cs="Times New Roman"/>
          <w:sz w:val="24"/>
          <w:szCs w:val="24"/>
        </w:rPr>
        <w:t>ś</w:t>
      </w:r>
      <w:r>
        <w:rPr>
          <w:rFonts w:ascii="Times New Roman" w:hAnsi="Times New Roman" w:cs="Times New Roman"/>
          <w:sz w:val="24"/>
          <w:szCs w:val="24"/>
        </w:rPr>
        <w:t xml:space="preserve">ci trasy: </w:t>
      </w:r>
      <w:r>
        <w:rPr>
          <w:rFonts w:ascii="Times New Roman" w:hAnsi="Times New Roman" w:cs="Times New Roman"/>
          <w:b/>
          <w:bCs/>
          <w:sz w:val="24"/>
          <w:szCs w:val="24"/>
        </w:rPr>
        <w:t>łatwa, dla wszystkich rowerzystów i rodzin z dzie</w:t>
      </w:r>
      <w:r w:rsidRPr="00CD6EB6">
        <w:rPr>
          <w:rFonts w:ascii="Times New Roman" w:hAnsi="Times New Roman" w:cs="Times New Roman"/>
          <w:b/>
          <w:bCs/>
          <w:sz w:val="24"/>
          <w:szCs w:val="24"/>
        </w:rPr>
        <w:t>ć</w:t>
      </w:r>
      <w:r>
        <w:rPr>
          <w:rFonts w:ascii="Times New Roman" w:hAnsi="Times New Roman" w:cs="Times New Roman"/>
          <w:b/>
          <w:bCs/>
          <w:sz w:val="24"/>
          <w:szCs w:val="24"/>
        </w:rPr>
        <w:t>mi</w:t>
      </w: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Odwodnienie: </w:t>
      </w:r>
      <w:r>
        <w:rPr>
          <w:rFonts w:ascii="Times New Roman" w:hAnsi="Times New Roman" w:cs="Times New Roman"/>
          <w:b/>
          <w:bCs/>
          <w:sz w:val="24"/>
          <w:szCs w:val="24"/>
        </w:rPr>
        <w:t>spadki poprzeczne i podłu</w:t>
      </w:r>
      <w:r w:rsidRPr="00CD6EB6">
        <w:rPr>
          <w:rFonts w:ascii="Times New Roman" w:hAnsi="Times New Roman" w:cs="Times New Roman"/>
          <w:b/>
          <w:bCs/>
          <w:sz w:val="24"/>
          <w:szCs w:val="24"/>
        </w:rPr>
        <w:t>ż</w:t>
      </w:r>
      <w:r>
        <w:rPr>
          <w:rFonts w:ascii="Times New Roman" w:hAnsi="Times New Roman" w:cs="Times New Roman"/>
          <w:b/>
          <w:bCs/>
          <w:sz w:val="24"/>
          <w:szCs w:val="24"/>
        </w:rPr>
        <w:t>ne oraz projektowana kanalizacja deszczowa w miejscach likwidacji rowów przydrożnych</w:t>
      </w: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575B6" w:rsidRDefault="00B575B6" w:rsidP="00806699">
      <w:pPr>
        <w:pStyle w:val="Heading2"/>
      </w:pPr>
      <w:bookmarkStart w:id="7" w:name="_Toc456897743"/>
      <w:r>
        <w:t>3.5 Konstrukcja nawierzchni</w:t>
      </w:r>
      <w:bookmarkEnd w:id="7"/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Zgodnie z wymaganiami Zamawiaj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cego dla dróg rowerowych zaprojektowano</w:t>
      </w: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wykonanie nawierzchni asfaltowych, dla ciągów pieszo-rowerowych nawierzchnia z kostki brukowej betonowej bezfazowej gr. 8 cm.</w:t>
      </w: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Projektowane nawierzchnie nale</w:t>
      </w:r>
      <w:r>
        <w:rPr>
          <w:rFonts w:ascii="TimesNewRoman" w:eastAsia="TimesNewRoman" w:hAnsi="Times New Roman" w:cs="Times New Roman"/>
          <w:sz w:val="24"/>
          <w:szCs w:val="24"/>
        </w:rPr>
        <w:t>ż</w:t>
      </w:r>
      <w:r>
        <w:rPr>
          <w:rFonts w:ascii="Times New Roman" w:hAnsi="Times New Roman" w:cs="Times New Roman"/>
          <w:sz w:val="24"/>
          <w:szCs w:val="24"/>
        </w:rPr>
        <w:t>y posadowi</w:t>
      </w:r>
      <w:r>
        <w:rPr>
          <w:rFonts w:ascii="TimesNewRoman" w:eastAsia="TimesNewRoman" w:hAnsi="Times New Roman" w:cs="Times New Roman"/>
          <w:sz w:val="24"/>
          <w:szCs w:val="24"/>
        </w:rPr>
        <w:t>ć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 podło</w:t>
      </w:r>
      <w:r>
        <w:rPr>
          <w:rFonts w:ascii="TimesNewRoman" w:eastAsia="TimesNewRoman" w:hAnsi="Times New Roman" w:cs="Times New Roman"/>
          <w:sz w:val="24"/>
          <w:szCs w:val="24"/>
        </w:rPr>
        <w:t>ż</w:t>
      </w:r>
      <w:r>
        <w:rPr>
          <w:rFonts w:ascii="Times New Roman" w:hAnsi="Times New Roman" w:cs="Times New Roman"/>
          <w:sz w:val="24"/>
          <w:szCs w:val="24"/>
        </w:rPr>
        <w:t>u G1: odpornym na działanie</w:t>
      </w: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mrozu oraz charakteryzuj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cym si</w:t>
      </w:r>
      <w:r>
        <w:rPr>
          <w:rFonts w:ascii="TimesNewRoman" w:eastAsia="TimesNewRoman" w:hAnsi="Times New Roman" w:cs="Times New Roman"/>
          <w:sz w:val="24"/>
          <w:szCs w:val="24"/>
        </w:rPr>
        <w:t>ę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no</w:t>
      </w:r>
      <w:r>
        <w:rPr>
          <w:rFonts w:ascii="TimesNewRoman" w:eastAsia="TimesNewRoman" w:hAnsi="Times New Roman" w:cs="Times New Roman"/>
          <w:sz w:val="24"/>
          <w:szCs w:val="24"/>
        </w:rPr>
        <w:t>ś</w:t>
      </w:r>
      <w:r>
        <w:rPr>
          <w:rFonts w:ascii="Times New Roman" w:hAnsi="Times New Roman" w:cs="Times New Roman"/>
          <w:sz w:val="24"/>
          <w:szCs w:val="24"/>
        </w:rPr>
        <w:t>no</w:t>
      </w:r>
      <w:r>
        <w:rPr>
          <w:rFonts w:ascii="TimesNewRoman" w:eastAsia="TimesNewRoman" w:hAnsi="Times New Roman" w:cs="Times New Roman"/>
          <w:sz w:val="24"/>
          <w:szCs w:val="24"/>
        </w:rPr>
        <w:t>ś</w:t>
      </w:r>
      <w:r>
        <w:rPr>
          <w:rFonts w:ascii="Times New Roman" w:hAnsi="Times New Roman" w:cs="Times New Roman"/>
          <w:sz w:val="24"/>
          <w:szCs w:val="24"/>
        </w:rPr>
        <w:t>ci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wyra</w:t>
      </w:r>
      <w:r>
        <w:rPr>
          <w:rFonts w:ascii="TimesNewRoman" w:eastAsia="TimesNewRoman" w:hAnsi="Times New Roman" w:cs="Times New Roman"/>
          <w:sz w:val="24"/>
          <w:szCs w:val="24"/>
        </w:rPr>
        <w:t>ż</w:t>
      </w:r>
      <w:r>
        <w:rPr>
          <w:rFonts w:ascii="Times New Roman" w:hAnsi="Times New Roman" w:cs="Times New Roman"/>
          <w:sz w:val="24"/>
          <w:szCs w:val="24"/>
        </w:rPr>
        <w:t>on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przez wtórny moduł odkształcenia</w:t>
      </w: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E2 </w:t>
      </w:r>
      <w:r>
        <w:rPr>
          <w:rFonts w:ascii="TimesNewRoman" w:eastAsia="TimesNewRoman" w:hAnsi="Times New Roman" w:cs="TimesNewRoman" w:hint="eastAsia"/>
          <w:sz w:val="24"/>
          <w:szCs w:val="24"/>
        </w:rPr>
        <w:t>≥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80 MPa.</w:t>
      </w: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Przyj</w:t>
      </w:r>
      <w:r>
        <w:rPr>
          <w:rFonts w:ascii="TimesNewRoman" w:eastAsia="TimesNewRoman" w:hAnsi="Times New Roman" w:cs="Times New Roman"/>
          <w:sz w:val="24"/>
          <w:szCs w:val="24"/>
        </w:rPr>
        <w:t>ę</w:t>
      </w:r>
      <w:r>
        <w:rPr>
          <w:rFonts w:ascii="Times New Roman" w:hAnsi="Times New Roman" w:cs="Times New Roman"/>
          <w:sz w:val="24"/>
          <w:szCs w:val="24"/>
        </w:rPr>
        <w:t>to dla wykonania nowej samodzielnej ścieżki rowerowej o konstrukcji:</w:t>
      </w:r>
    </w:p>
    <w:p w:rsidR="00B575B6" w:rsidRPr="00486E05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NewRoman" w:eastAsia="TimesNew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- 9 cm – warstwa </w:t>
      </w:r>
      <w:r>
        <w:rPr>
          <w:rFonts w:ascii="TimesNewRoman" w:eastAsia="TimesNewRoman" w:hAnsi="Times New Roman" w:cs="Times New Roman"/>
          <w:sz w:val="24"/>
          <w:szCs w:val="24"/>
        </w:rPr>
        <w:t>ś</w:t>
      </w:r>
      <w:r>
        <w:rPr>
          <w:rFonts w:ascii="Times New Roman" w:hAnsi="Times New Roman" w:cs="Times New Roman"/>
          <w:sz w:val="24"/>
          <w:szCs w:val="24"/>
        </w:rPr>
        <w:t>cieralna (min 4 cm) i wi</w:t>
      </w:r>
      <w:r>
        <w:rPr>
          <w:rFonts w:ascii="TimesNewRoman" w:eastAsia="TimesNewRoman" w:hAnsi="Times New Roman" w:cs="Times New Roman"/>
          <w:sz w:val="24"/>
          <w:szCs w:val="24"/>
        </w:rPr>
        <w:t>ążą</w:t>
      </w:r>
      <w:r>
        <w:rPr>
          <w:rFonts w:ascii="Times New Roman" w:hAnsi="Times New Roman" w:cs="Times New Roman"/>
          <w:sz w:val="24"/>
          <w:szCs w:val="24"/>
        </w:rPr>
        <w:t>ca z betonu asfaltowego wg Wymaga</w:t>
      </w:r>
      <w:r>
        <w:rPr>
          <w:rFonts w:ascii="TimesNewRoman" w:eastAsia="TimesNewRoman" w:hAnsi="Times New Roman" w:cs="Times New Roman"/>
          <w:sz w:val="24"/>
          <w:szCs w:val="24"/>
        </w:rPr>
        <w:t>ń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Technicznych GDDKiA WT-2 2014 (wymagania jak dla KR1);</w:t>
      </w: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- 20 cm – podbudowa z mieszanki niezwi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zanej 0/31,5 mm (wymagania jak dla KR1);</w:t>
      </w:r>
    </w:p>
    <w:p w:rsidR="00B575B6" w:rsidRDefault="00B575B6" w:rsidP="0054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ulepszone podło</w:t>
      </w:r>
      <w:r>
        <w:rPr>
          <w:rFonts w:ascii="TimesNewRoman" w:eastAsia="TimesNewRoman" w:hAnsi="Times New Roman" w:cs="Times New Roman"/>
          <w:sz w:val="24"/>
          <w:szCs w:val="24"/>
        </w:rPr>
        <w:t>ż</w:t>
      </w:r>
      <w:r>
        <w:rPr>
          <w:rFonts w:ascii="Times New Roman" w:hAnsi="Times New Roman" w:cs="Times New Roman"/>
          <w:sz w:val="24"/>
          <w:szCs w:val="24"/>
        </w:rPr>
        <w:t>e doprowadzone do no</w:t>
      </w:r>
      <w:r>
        <w:rPr>
          <w:rFonts w:ascii="TimesNewRoman" w:eastAsia="TimesNewRoman" w:hAnsi="Times New Roman" w:cs="Times New Roman"/>
          <w:sz w:val="24"/>
          <w:szCs w:val="24"/>
        </w:rPr>
        <w:t>ś</w:t>
      </w:r>
      <w:r>
        <w:rPr>
          <w:rFonts w:ascii="Times New Roman" w:hAnsi="Times New Roman" w:cs="Times New Roman"/>
          <w:sz w:val="24"/>
          <w:szCs w:val="24"/>
        </w:rPr>
        <w:t>no</w:t>
      </w:r>
      <w:r>
        <w:rPr>
          <w:rFonts w:ascii="TimesNewRoman" w:eastAsia="TimesNewRoman" w:hAnsi="Times New Roman" w:cs="Times New Roman"/>
          <w:sz w:val="24"/>
          <w:szCs w:val="24"/>
        </w:rPr>
        <w:t>ś</w:t>
      </w:r>
      <w:r>
        <w:rPr>
          <w:rFonts w:ascii="Times New Roman" w:hAnsi="Times New Roman" w:cs="Times New Roman"/>
          <w:sz w:val="24"/>
          <w:szCs w:val="24"/>
        </w:rPr>
        <w:t>ci E</w:t>
      </w:r>
      <w:r>
        <w:rPr>
          <w:rFonts w:ascii="Times New Roman" w:hAnsi="Times New Roman" w:cs="Times New Roman"/>
          <w:sz w:val="16"/>
          <w:szCs w:val="16"/>
        </w:rPr>
        <w:t xml:space="preserve">2 </w:t>
      </w:r>
      <w:r>
        <w:rPr>
          <w:rFonts w:ascii="TimesNewRoman" w:eastAsia="TimesNewRoman" w:hAnsi="Times New Roman" w:cs="TimesNewRoman" w:hint="eastAsia"/>
          <w:sz w:val="24"/>
          <w:szCs w:val="24"/>
        </w:rPr>
        <w:t>≥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80 MPa, grubo</w:t>
      </w:r>
      <w:r>
        <w:rPr>
          <w:rFonts w:ascii="TimesNewRoman" w:eastAsia="TimesNewRoman" w:hAnsi="Times New Roman" w:cs="Times New Roman"/>
          <w:sz w:val="24"/>
          <w:szCs w:val="24"/>
        </w:rPr>
        <w:t>ść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nale</w:t>
      </w:r>
      <w:r>
        <w:rPr>
          <w:rFonts w:ascii="TimesNewRoman" w:eastAsia="TimesNewRoman" w:hAnsi="Times New Roman" w:cs="Times New Roman"/>
          <w:sz w:val="24"/>
          <w:szCs w:val="24"/>
        </w:rPr>
        <w:t>ż</w:t>
      </w:r>
      <w:r>
        <w:rPr>
          <w:rFonts w:ascii="Times New Roman" w:hAnsi="Times New Roman" w:cs="Times New Roman"/>
          <w:sz w:val="24"/>
          <w:szCs w:val="24"/>
        </w:rPr>
        <w:t>y</w:t>
      </w:r>
    </w:p>
    <w:p w:rsidR="00B575B6" w:rsidRDefault="00B575B6" w:rsidP="00CD6E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dobra</w:t>
      </w:r>
      <w:r>
        <w:rPr>
          <w:rFonts w:ascii="TimesNewRoman" w:eastAsia="TimesNewRoman" w:hAnsi="Times New Roman" w:cs="Times New Roman"/>
          <w:sz w:val="24"/>
          <w:szCs w:val="24"/>
        </w:rPr>
        <w:t>ć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 zale</w:t>
      </w:r>
      <w:r>
        <w:rPr>
          <w:rFonts w:ascii="TimesNewRoman" w:eastAsia="TimesNewRoman" w:hAnsi="Times New Roman" w:cs="Times New Roman"/>
          <w:sz w:val="24"/>
          <w:szCs w:val="24"/>
        </w:rPr>
        <w:t>ż</w:t>
      </w:r>
      <w:r>
        <w:rPr>
          <w:rFonts w:ascii="Times New Roman" w:hAnsi="Times New Roman" w:cs="Times New Roman"/>
          <w:sz w:val="24"/>
          <w:szCs w:val="24"/>
        </w:rPr>
        <w:t>no</w:t>
      </w:r>
      <w:r>
        <w:rPr>
          <w:rFonts w:ascii="TimesNewRoman" w:eastAsia="TimesNewRoman" w:hAnsi="Times New Roman" w:cs="Times New Roman"/>
          <w:sz w:val="24"/>
          <w:szCs w:val="24"/>
        </w:rPr>
        <w:t>ś</w:t>
      </w:r>
      <w:r>
        <w:rPr>
          <w:rFonts w:ascii="Times New Roman" w:hAnsi="Times New Roman" w:cs="Times New Roman"/>
          <w:sz w:val="24"/>
          <w:szCs w:val="24"/>
        </w:rPr>
        <w:t>ci od grupy no</w:t>
      </w:r>
      <w:r>
        <w:rPr>
          <w:rFonts w:ascii="TimesNewRoman" w:eastAsia="TimesNewRoman" w:hAnsi="Times New Roman" w:cs="Times New Roman"/>
          <w:sz w:val="24"/>
          <w:szCs w:val="24"/>
        </w:rPr>
        <w:t>ś</w:t>
      </w:r>
      <w:r>
        <w:rPr>
          <w:rFonts w:ascii="Times New Roman" w:hAnsi="Times New Roman" w:cs="Times New Roman"/>
          <w:sz w:val="24"/>
          <w:szCs w:val="24"/>
        </w:rPr>
        <w:t>no</w:t>
      </w:r>
      <w:r>
        <w:rPr>
          <w:rFonts w:ascii="TimesNewRoman" w:eastAsia="TimesNewRoman" w:hAnsi="Times New Roman" w:cs="Times New Roman"/>
          <w:sz w:val="24"/>
          <w:szCs w:val="24"/>
        </w:rPr>
        <w:t>ś</w:t>
      </w:r>
      <w:r>
        <w:rPr>
          <w:rFonts w:ascii="Times New Roman" w:hAnsi="Times New Roman" w:cs="Times New Roman"/>
          <w:sz w:val="24"/>
          <w:szCs w:val="24"/>
        </w:rPr>
        <w:t>ci podło</w:t>
      </w:r>
      <w:r>
        <w:rPr>
          <w:rFonts w:ascii="TimesNewRoman" w:eastAsia="TimesNewRoman" w:hAnsi="Times New Roman" w:cs="Times New Roman"/>
          <w:sz w:val="24"/>
          <w:szCs w:val="24"/>
        </w:rPr>
        <w:t>ż</w:t>
      </w:r>
      <w:r>
        <w:rPr>
          <w:rFonts w:ascii="Times New Roman" w:hAnsi="Times New Roman" w:cs="Times New Roman"/>
          <w:sz w:val="24"/>
          <w:szCs w:val="24"/>
        </w:rPr>
        <w:t>a;</w:t>
      </w:r>
    </w:p>
    <w:p w:rsidR="00B575B6" w:rsidRDefault="00B575B6" w:rsidP="00CD6E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75B6" w:rsidRDefault="00B575B6" w:rsidP="00CD6E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Ciągi pieszo rowerowe wykorzystujące istniejące chodniki o konstrukcji:</w:t>
      </w:r>
    </w:p>
    <w:p w:rsidR="00B575B6" w:rsidRDefault="00B575B6" w:rsidP="00CD6E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- 8 cm – nawierzchnia z bezfazowej kostki brukowej betonowej</w:t>
      </w:r>
    </w:p>
    <w:p w:rsidR="00B575B6" w:rsidRDefault="00B575B6" w:rsidP="00CD6E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istniejąca podbudowa (min. 15</w:t>
      </w:r>
      <w:r w:rsidRPr="00486E05">
        <w:rPr>
          <w:rFonts w:ascii="Times New Roman" w:hAnsi="Times New Roman" w:cs="Times New Roman"/>
          <w:sz w:val="24"/>
          <w:szCs w:val="24"/>
        </w:rPr>
        <w:t xml:space="preserve"> cm – podbudowa z mieszanki niezwiązanej 0/31,5 mm);</w:t>
      </w:r>
    </w:p>
    <w:p w:rsidR="00B575B6" w:rsidRDefault="00B575B6" w:rsidP="00CD6E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75B6" w:rsidRDefault="00B575B6" w:rsidP="00CD6E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Ciągi pieszo rowerowe łączące nowe odcinki z istniejącymi chodnikami o konstrukcji:</w:t>
      </w:r>
    </w:p>
    <w:p w:rsidR="00B575B6" w:rsidRPr="00550D13" w:rsidRDefault="00B575B6" w:rsidP="00550D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50D13">
        <w:rPr>
          <w:rFonts w:ascii="Times New Roman" w:hAnsi="Times New Roman" w:cs="Times New Roman"/>
          <w:sz w:val="24"/>
          <w:szCs w:val="24"/>
        </w:rPr>
        <w:t>Podbudowa z tłucznia kamiennego o grubości 15 cm, na warstwie piasku o grubości 10 cm.</w:t>
      </w:r>
    </w:p>
    <w:p w:rsidR="00B575B6" w:rsidRDefault="00B575B6" w:rsidP="00550D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50D13">
        <w:rPr>
          <w:rFonts w:ascii="Times New Roman" w:hAnsi="Times New Roman" w:cs="Times New Roman"/>
          <w:sz w:val="24"/>
          <w:szCs w:val="24"/>
        </w:rPr>
        <w:t xml:space="preserve">Nawierzchnia z kostki betonowej </w:t>
      </w:r>
      <w:r>
        <w:rPr>
          <w:rFonts w:ascii="Times New Roman" w:hAnsi="Times New Roman" w:cs="Times New Roman"/>
          <w:sz w:val="24"/>
          <w:szCs w:val="24"/>
        </w:rPr>
        <w:t>bezfazowej</w:t>
      </w:r>
      <w:r w:rsidRPr="00550D13">
        <w:rPr>
          <w:rFonts w:ascii="Times New Roman" w:hAnsi="Times New Roman" w:cs="Times New Roman"/>
          <w:sz w:val="24"/>
          <w:szCs w:val="24"/>
        </w:rPr>
        <w:t xml:space="preserve"> o grubości 8 cm, na podsypce piaskowej i spoinami wypełni</w:t>
      </w:r>
      <w:r>
        <w:rPr>
          <w:rFonts w:ascii="Times New Roman" w:hAnsi="Times New Roman" w:cs="Times New Roman"/>
          <w:sz w:val="24"/>
          <w:szCs w:val="24"/>
        </w:rPr>
        <w:t>onymi piaskiem z cementem.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br/>
        <w:t xml:space="preserve"> - </w:t>
      </w:r>
      <w:r w:rsidRPr="00550D13">
        <w:rPr>
          <w:rFonts w:ascii="Times New Roman" w:hAnsi="Times New Roman" w:cs="Times New Roman"/>
          <w:sz w:val="24"/>
          <w:szCs w:val="24"/>
        </w:rPr>
        <w:t>Obrzeża betonowe o wym. 30 x 8 cm na ławie betonowej</w:t>
      </w:r>
      <w:r w:rsidRPr="00550D13">
        <w:rPr>
          <w:rFonts w:ascii="Times New Roman" w:hAnsi="Times New Roman" w:cs="Times New Roman"/>
          <w:sz w:val="24"/>
          <w:szCs w:val="24"/>
        </w:rPr>
        <w:tab/>
      </w:r>
      <w:r w:rsidRPr="00550D13">
        <w:rPr>
          <w:rFonts w:ascii="Times New Roman" w:hAnsi="Times New Roman" w:cs="Times New Roman"/>
          <w:sz w:val="24"/>
          <w:szCs w:val="24"/>
        </w:rPr>
        <w:tab/>
      </w:r>
      <w:r w:rsidRPr="00550D13">
        <w:rPr>
          <w:rFonts w:ascii="Times New Roman" w:hAnsi="Times New Roman" w:cs="Times New Roman"/>
          <w:sz w:val="24"/>
          <w:szCs w:val="24"/>
        </w:rPr>
        <w:tab/>
      </w:r>
      <w:r w:rsidRPr="00550D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Pr="00550D13">
        <w:rPr>
          <w:rFonts w:ascii="Times New Roman" w:hAnsi="Times New Roman" w:cs="Times New Roman"/>
          <w:sz w:val="24"/>
          <w:szCs w:val="24"/>
        </w:rPr>
        <w:t>Krawężnik betonowy o wym. 30 x 15 cm na ławie betonowej</w:t>
      </w:r>
      <w:r w:rsidRPr="00B33071">
        <w:t xml:space="preserve"> </w:t>
      </w:r>
      <w:r w:rsidRPr="00B33071">
        <w:rPr>
          <w:rFonts w:ascii="Times New Roman" w:hAnsi="Times New Roman" w:cs="Times New Roman"/>
          <w:sz w:val="24"/>
          <w:szCs w:val="24"/>
        </w:rPr>
        <w:t>C12/15</w:t>
      </w:r>
      <w:r w:rsidRPr="00550D13">
        <w:rPr>
          <w:rFonts w:ascii="Times New Roman" w:hAnsi="Times New Roman" w:cs="Times New Roman"/>
          <w:sz w:val="24"/>
          <w:szCs w:val="24"/>
        </w:rPr>
        <w:t xml:space="preserve"> z oporem</w:t>
      </w:r>
      <w:r w:rsidRPr="00550D13">
        <w:rPr>
          <w:rFonts w:ascii="Times New Roman" w:hAnsi="Times New Roman" w:cs="Times New Roman"/>
          <w:sz w:val="24"/>
          <w:szCs w:val="24"/>
        </w:rPr>
        <w:tab/>
      </w:r>
      <w:r w:rsidRPr="00550D13">
        <w:rPr>
          <w:rFonts w:ascii="Times New Roman" w:hAnsi="Times New Roman" w:cs="Times New Roman"/>
          <w:sz w:val="24"/>
          <w:szCs w:val="24"/>
        </w:rPr>
        <w:tab/>
      </w:r>
      <w:r w:rsidRPr="00550D13">
        <w:rPr>
          <w:rFonts w:ascii="Times New Roman" w:hAnsi="Times New Roman" w:cs="Times New Roman"/>
          <w:sz w:val="24"/>
          <w:szCs w:val="24"/>
        </w:rPr>
        <w:tab/>
      </w:r>
      <w:r w:rsidRPr="00550D13">
        <w:rPr>
          <w:rFonts w:ascii="Times New Roman" w:hAnsi="Times New Roman" w:cs="Times New Roman"/>
          <w:sz w:val="24"/>
          <w:szCs w:val="24"/>
        </w:rPr>
        <w:tab/>
      </w:r>
      <w:r w:rsidRPr="00550D13">
        <w:rPr>
          <w:rFonts w:ascii="Times New Roman" w:hAnsi="Times New Roman" w:cs="Times New Roman"/>
          <w:sz w:val="24"/>
          <w:szCs w:val="24"/>
        </w:rPr>
        <w:tab/>
      </w:r>
      <w:r w:rsidRPr="00550D13">
        <w:rPr>
          <w:rFonts w:ascii="Times New Roman" w:hAnsi="Times New Roman" w:cs="Times New Roman"/>
          <w:sz w:val="24"/>
          <w:szCs w:val="24"/>
        </w:rPr>
        <w:tab/>
      </w:r>
      <w:r w:rsidRPr="00550D13">
        <w:rPr>
          <w:rFonts w:ascii="Times New Roman" w:hAnsi="Times New Roman" w:cs="Times New Roman"/>
          <w:sz w:val="24"/>
          <w:szCs w:val="24"/>
        </w:rPr>
        <w:tab/>
      </w:r>
      <w:r w:rsidRPr="00550D13">
        <w:rPr>
          <w:rFonts w:ascii="Times New Roman" w:hAnsi="Times New Roman" w:cs="Times New Roman"/>
          <w:sz w:val="24"/>
          <w:szCs w:val="24"/>
        </w:rPr>
        <w:tab/>
      </w:r>
      <w:r w:rsidRPr="00550D13">
        <w:rPr>
          <w:rFonts w:ascii="Times New Roman" w:hAnsi="Times New Roman" w:cs="Times New Roman"/>
          <w:sz w:val="24"/>
          <w:szCs w:val="24"/>
        </w:rPr>
        <w:tab/>
      </w:r>
      <w:r w:rsidRPr="00550D13">
        <w:rPr>
          <w:rFonts w:ascii="Times New Roman" w:hAnsi="Times New Roman" w:cs="Times New Roman"/>
          <w:sz w:val="24"/>
          <w:szCs w:val="24"/>
        </w:rPr>
        <w:tab/>
      </w:r>
    </w:p>
    <w:p w:rsidR="00B575B6" w:rsidRDefault="00B575B6" w:rsidP="00806699">
      <w:pPr>
        <w:pStyle w:val="Heading1"/>
        <w:numPr>
          <w:ilvl w:val="0"/>
          <w:numId w:val="3"/>
        </w:numPr>
      </w:pPr>
      <w:bookmarkStart w:id="8" w:name="_Toc456897744"/>
      <w:r>
        <w:t>Warunki terenowe</w:t>
      </w:r>
      <w:bookmarkEnd w:id="8"/>
    </w:p>
    <w:p w:rsidR="00B575B6" w:rsidRDefault="00B575B6" w:rsidP="006010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B575B6" w:rsidRDefault="00B575B6" w:rsidP="00806699">
      <w:pPr>
        <w:pStyle w:val="Heading2"/>
      </w:pPr>
      <w:bookmarkStart w:id="9" w:name="_Toc456897745"/>
      <w:r>
        <w:t>4.1 Warunki wynikaj</w:t>
      </w:r>
      <w:r w:rsidRPr="00CD6EB6">
        <w:t>ą</w:t>
      </w:r>
      <w:r>
        <w:t>ce z dokumentów planistycznych</w:t>
      </w:r>
      <w:bookmarkEnd w:id="9"/>
    </w:p>
    <w:p w:rsidR="00B575B6" w:rsidRDefault="00B575B6" w:rsidP="006010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575B6" w:rsidRDefault="00B575B6" w:rsidP="006010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Trasa rowerowa zlokalizowana została na terenie gminy Raszyn wzdłuż istniejących dróg oraz na terenie Miasta Stołecznego Warszawa przy Alei Krakowskiej od granicy z Gminą Raszyn w kierunku centrum miasta.</w:t>
      </w:r>
    </w:p>
    <w:p w:rsidR="00B575B6" w:rsidRDefault="00B575B6" w:rsidP="00806699">
      <w:pPr>
        <w:pStyle w:val="Heading2"/>
      </w:pPr>
      <w:bookmarkStart w:id="10" w:name="_Toc456897746"/>
      <w:r>
        <w:t xml:space="preserve">4.2 Warunki </w:t>
      </w:r>
      <w:r>
        <w:rPr>
          <w:rFonts w:ascii="TimesNewRoman,BoldItalic" w:hAnsi="TimesNewRoman,BoldItalic" w:cs="TimesNewRoman,BoldItalic"/>
        </w:rPr>
        <w:t>ś</w:t>
      </w:r>
      <w:r>
        <w:t>rodowiskowe</w:t>
      </w:r>
      <w:bookmarkEnd w:id="10"/>
    </w:p>
    <w:p w:rsidR="00B575B6" w:rsidRDefault="00B575B6" w:rsidP="006010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575B6" w:rsidRDefault="00B575B6" w:rsidP="00CD6E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Planowana trasa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rowerowa </w:t>
      </w:r>
      <w:r>
        <w:rPr>
          <w:rFonts w:ascii="Times New Roman" w:hAnsi="Times New Roman" w:cs="Times New Roman"/>
          <w:sz w:val="24"/>
          <w:szCs w:val="24"/>
        </w:rPr>
        <w:t>nie biegnie po obszarach obj</w:t>
      </w:r>
      <w:r>
        <w:rPr>
          <w:rFonts w:ascii="TimesNewRoman" w:eastAsia="TimesNewRoman" w:hAnsi="Times New Roman" w:cs="Times New Roman"/>
          <w:sz w:val="24"/>
          <w:szCs w:val="24"/>
        </w:rPr>
        <w:t>ę</w:t>
      </w:r>
      <w:r>
        <w:rPr>
          <w:rFonts w:ascii="Times New Roman" w:hAnsi="Times New Roman" w:cs="Times New Roman"/>
          <w:sz w:val="24"/>
          <w:szCs w:val="24"/>
        </w:rPr>
        <w:t>tych ochron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 podstawie ustawy z 16 kwietnia 2004 r. o ochronie przyrody.</w:t>
      </w:r>
    </w:p>
    <w:p w:rsidR="00B575B6" w:rsidRPr="00486E05" w:rsidRDefault="00B575B6" w:rsidP="00CD6EB6">
      <w:pPr>
        <w:autoSpaceDE w:val="0"/>
        <w:autoSpaceDN w:val="0"/>
        <w:adjustRightInd w:val="0"/>
        <w:spacing w:after="0" w:line="240" w:lineRule="auto"/>
        <w:rPr>
          <w:rFonts w:ascii="TimesNewRoman" w:eastAsia="TimesNewRoman" w:hAnsi="Times New Roman"/>
          <w:sz w:val="24"/>
          <w:szCs w:val="24"/>
        </w:rPr>
      </w:pPr>
    </w:p>
    <w:p w:rsidR="00B575B6" w:rsidRDefault="00B575B6" w:rsidP="00806699">
      <w:pPr>
        <w:pStyle w:val="Heading2"/>
      </w:pPr>
      <w:bookmarkStart w:id="11" w:name="_Toc456897747"/>
      <w:r>
        <w:t>4.3 Warunki geologiczne i gruntowo – wodne</w:t>
      </w:r>
      <w:bookmarkEnd w:id="11"/>
    </w:p>
    <w:p w:rsidR="00B575B6" w:rsidRDefault="00B575B6" w:rsidP="006010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575B6" w:rsidRDefault="00B575B6" w:rsidP="006010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Całość tras rowerowych została zlokalizowana w istniejącym pasie drogowym, w dużej mierze zostały zaadoptowane istniejące chodniki przyjęto warunki gruntowe jako dobre.</w:t>
      </w:r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Warunki gruntowe ustalono jako proste, projektowany obiekt budowlany nale</w:t>
      </w:r>
      <w:r>
        <w:rPr>
          <w:rFonts w:ascii="TimesNewRoman" w:eastAsia="TimesNewRoman" w:hAnsi="Times New Roman" w:cs="Times New Roman"/>
          <w:color w:val="000000"/>
          <w:sz w:val="24"/>
          <w:szCs w:val="24"/>
        </w:rPr>
        <w:t>ż</w:t>
      </w:r>
      <w:r>
        <w:rPr>
          <w:rFonts w:ascii="Times New Roman" w:hAnsi="Times New Roman" w:cs="Times New Roman"/>
          <w:color w:val="000000"/>
          <w:sz w:val="24"/>
          <w:szCs w:val="24"/>
        </w:rPr>
        <w:t>y</w:t>
      </w:r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zaliczy</w:t>
      </w:r>
      <w:r>
        <w:rPr>
          <w:rFonts w:ascii="TimesNewRoman" w:eastAsia="TimesNewRoman" w:hAnsi="Times New Roman" w:cs="Times New Roman"/>
          <w:color w:val="000000"/>
          <w:sz w:val="24"/>
          <w:szCs w:val="24"/>
        </w:rPr>
        <w:t>ć</w:t>
      </w:r>
      <w:r>
        <w:rPr>
          <w:rFonts w:ascii="TimesNewRoman" w:eastAsia="TimesNewRoman" w:hAnsi="Times New Roman" w:cs="TimesNew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do I kategorii</w:t>
      </w:r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UWAGA:</w:t>
      </w:r>
    </w:p>
    <w:p w:rsidR="00B575B6" w:rsidRPr="00AA3936" w:rsidRDefault="00B575B6" w:rsidP="001030B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F15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podane grupy nośności podłoża powinny zostać uszczegółowione na etapie Projektu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A3936">
        <w:rPr>
          <w:rFonts w:ascii="Times New Roman" w:hAnsi="Times New Roman" w:cs="Times New Roman"/>
          <w:b/>
          <w:bCs/>
          <w:color w:val="000000"/>
          <w:sz w:val="24"/>
          <w:szCs w:val="24"/>
        </w:rPr>
        <w:t>Budowlanego i Wykonawczego;</w:t>
      </w:r>
    </w:p>
    <w:p w:rsidR="00B575B6" w:rsidRPr="001F15BF" w:rsidRDefault="00B575B6" w:rsidP="001F15B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F15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na etapie Projektu Budowlanego oraz Projektu Wykonawczego konieczne</w:t>
      </w:r>
    </w:p>
    <w:p w:rsidR="00B575B6" w:rsidRDefault="00B575B6" w:rsidP="005C6FD9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jest wykonanie dodatkowego rozpoznania geotechnicznego oraz opinii geotechnicznej rozpoznanie podło</w:t>
      </w:r>
      <w:r w:rsidRPr="00CD6E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ż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a.</w:t>
      </w:r>
    </w:p>
    <w:p w:rsidR="00B575B6" w:rsidRDefault="00B575B6" w:rsidP="00CD6E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575B6" w:rsidRDefault="00B575B6" w:rsidP="00CD6E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575B6" w:rsidRDefault="00B575B6" w:rsidP="00806699">
      <w:pPr>
        <w:pStyle w:val="Heading2"/>
      </w:pPr>
      <w:bookmarkStart w:id="12" w:name="_Toc456897748"/>
      <w:r>
        <w:t>4.4 Istniej</w:t>
      </w:r>
      <w:r w:rsidRPr="007050B2">
        <w:t>ą</w:t>
      </w:r>
      <w:r>
        <w:t>ca infrastruktura techniczna</w:t>
      </w:r>
      <w:bookmarkEnd w:id="12"/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575B6" w:rsidRDefault="00B575B6" w:rsidP="007050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ramach planowanej trasy rowerowej zakłada si</w:t>
      </w:r>
      <w:r>
        <w:rPr>
          <w:rFonts w:ascii="TimesNewRoman" w:eastAsia="TimesNewRoman" w:hAnsi="Times New Roman" w:cs="Times New Roman"/>
          <w:sz w:val="24"/>
          <w:szCs w:val="24"/>
        </w:rPr>
        <w:t>ę</w:t>
      </w:r>
      <w:r>
        <w:rPr>
          <w:rFonts w:ascii="Times New Roman" w:hAnsi="Times New Roman" w:cs="Times New Roman"/>
          <w:sz w:val="24"/>
          <w:szCs w:val="24"/>
        </w:rPr>
        <w:t xml:space="preserve"> wykorzystanie istniej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cej infrastruktury technicznej.</w:t>
      </w:r>
    </w:p>
    <w:p w:rsidR="00B575B6" w:rsidRDefault="00B575B6" w:rsidP="007050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Trasa wykorzystuje odcinki istniej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cych chodników oraz istniejących ścieżek rowerowych.</w:t>
      </w:r>
    </w:p>
    <w:p w:rsidR="00B575B6" w:rsidRDefault="00B575B6" w:rsidP="001030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miejscach przekraczania cieków wodnych możliwe jest wykorzystanie istniejących przepustów.</w:t>
      </w:r>
    </w:p>
    <w:p w:rsidR="00B575B6" w:rsidRDefault="00B575B6" w:rsidP="00806699">
      <w:pPr>
        <w:pStyle w:val="Heading1"/>
        <w:numPr>
          <w:ilvl w:val="0"/>
          <w:numId w:val="3"/>
        </w:numPr>
      </w:pPr>
      <w:bookmarkStart w:id="13" w:name="_Toc456897749"/>
      <w:r>
        <w:t>Istniej</w:t>
      </w:r>
      <w:r w:rsidRPr="00806699">
        <w:t>ą</w:t>
      </w:r>
      <w:r>
        <w:t>ca sie</w:t>
      </w:r>
      <w:r w:rsidRPr="00806699">
        <w:t xml:space="preserve">ć </w:t>
      </w:r>
      <w:r>
        <w:t>tras rowerowych</w:t>
      </w:r>
      <w:bookmarkEnd w:id="13"/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ramach opracowania przeanalizowano przebieg istniej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cych tras rowerowych znajduj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cych si</w:t>
      </w:r>
      <w:r>
        <w:rPr>
          <w:rFonts w:ascii="TimesNewRoman" w:eastAsia="TimesNewRoman" w:hAnsi="Times New Roman" w:cs="Times New Roman"/>
          <w:sz w:val="24"/>
          <w:szCs w:val="24"/>
        </w:rPr>
        <w:t>ę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 bezpo</w:t>
      </w:r>
      <w:r>
        <w:rPr>
          <w:rFonts w:ascii="TimesNewRoman" w:eastAsia="TimesNewRoman" w:hAnsi="Times New Roman" w:cs="Times New Roman"/>
          <w:sz w:val="24"/>
          <w:szCs w:val="24"/>
        </w:rPr>
        <w:t>ś</w:t>
      </w:r>
      <w:r>
        <w:rPr>
          <w:rFonts w:ascii="Times New Roman" w:hAnsi="Times New Roman" w:cs="Times New Roman"/>
          <w:sz w:val="24"/>
          <w:szCs w:val="24"/>
        </w:rPr>
        <w:t>rednim s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siedztwie planowanej trasy.</w:t>
      </w:r>
    </w:p>
    <w:p w:rsidR="00B575B6" w:rsidRDefault="00B575B6" w:rsidP="007050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Istniej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ce trasy rowerowe znajduj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si</w:t>
      </w:r>
      <w:r>
        <w:rPr>
          <w:rFonts w:ascii="TimesNewRoman" w:eastAsia="TimesNewRoman" w:hAnsi="Times New Roman" w:cs="Times New Roman"/>
          <w:sz w:val="24"/>
          <w:szCs w:val="24"/>
        </w:rPr>
        <w:t>ę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</w:t>
      </w:r>
      <w:r>
        <w:rPr>
          <w:rFonts w:ascii="TimesNewRoman" w:eastAsia="TimesNewRoman" w:hAnsi="Times New Roman" w:cs="Times New Roman"/>
          <w:sz w:val="24"/>
          <w:szCs w:val="24"/>
        </w:rPr>
        <w:t>ę</w:t>
      </w:r>
      <w:r>
        <w:rPr>
          <w:rFonts w:ascii="Times New Roman" w:hAnsi="Times New Roman" w:cs="Times New Roman"/>
          <w:sz w:val="24"/>
          <w:szCs w:val="24"/>
        </w:rPr>
        <w:t>dzy innymi na ulicy Pruszkowskiej, na ulicy Złote Łany przy ulicy Stadionowej oraz Szkolnej łączna długość istniejących ścieżek rowerowych wynosi około 1500,00 mb.</w:t>
      </w:r>
    </w:p>
    <w:p w:rsidR="00B575B6" w:rsidRDefault="00B575B6" w:rsidP="00806699">
      <w:pPr>
        <w:pStyle w:val="Heading1"/>
        <w:numPr>
          <w:ilvl w:val="0"/>
          <w:numId w:val="3"/>
        </w:numPr>
      </w:pPr>
      <w:bookmarkStart w:id="14" w:name="_Toc456897750"/>
      <w:r>
        <w:t>Opis stanu projektowanego</w:t>
      </w:r>
      <w:bookmarkEnd w:id="14"/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B575B6" w:rsidRDefault="00B575B6" w:rsidP="00806699">
      <w:pPr>
        <w:pStyle w:val="Heading2"/>
      </w:pPr>
      <w:bookmarkStart w:id="15" w:name="_Toc456897751"/>
      <w:r>
        <w:t>6.1 Przebieg trasy</w:t>
      </w:r>
      <w:bookmarkEnd w:id="15"/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Aleja Krakowska</w:t>
      </w:r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km od 0+000,00 do km 1+732,00</w:t>
      </w:r>
    </w:p>
    <w:p w:rsidR="00B575B6" w:rsidRPr="00382C37" w:rsidRDefault="00B575B6" w:rsidP="001F1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C37">
        <w:rPr>
          <w:rFonts w:ascii="Times New Roman" w:hAnsi="Times New Roman" w:cs="Times New Roman"/>
          <w:sz w:val="24"/>
          <w:szCs w:val="24"/>
        </w:rPr>
        <w:t>Trasa ma swój pocz</w:t>
      </w:r>
      <w:r w:rsidRPr="00382C37">
        <w:rPr>
          <w:rFonts w:ascii="TimesNewRoman" w:eastAsia="TimesNewRoman" w:hAnsi="Times New Roman" w:cs="Times New Roman"/>
          <w:sz w:val="24"/>
          <w:szCs w:val="24"/>
        </w:rPr>
        <w:t>ą</w:t>
      </w:r>
      <w:r w:rsidRPr="00382C37">
        <w:rPr>
          <w:rFonts w:ascii="Times New Roman" w:hAnsi="Times New Roman" w:cs="Times New Roman"/>
          <w:sz w:val="24"/>
          <w:szCs w:val="24"/>
        </w:rPr>
        <w:t xml:space="preserve">tek na granicy z miastem Warszawa. Trasa przebiega zachodnią częścią jezdni alei Krakowskiej do skrzyżowania z ulicą Cypriana Godebskiego. </w:t>
      </w:r>
      <w:r w:rsidRPr="00382C37">
        <w:rPr>
          <w:rFonts w:ascii="Times New Roman" w:hAnsi="Times New Roman" w:cs="Times New Roman"/>
          <w:sz w:val="24"/>
          <w:szCs w:val="24"/>
        </w:rPr>
        <w:br/>
        <w:t>Od km 0+000,00 do km 1+732,00 należy wykonać ścieżkę rowerową samodzielną oddzieloną fizycznie (separatory) od jezdni o nawierzchni bitumicznej o szerokości min. 3,0</w:t>
      </w:r>
      <w:r>
        <w:rPr>
          <w:rFonts w:ascii="Times New Roman" w:hAnsi="Times New Roman" w:cs="Times New Roman"/>
          <w:sz w:val="24"/>
          <w:szCs w:val="24"/>
        </w:rPr>
        <w:t xml:space="preserve"> m. </w:t>
      </w:r>
      <w:r w:rsidRPr="00382C37">
        <w:rPr>
          <w:rFonts w:ascii="Times New Roman" w:hAnsi="Times New Roman" w:cs="Times New Roman"/>
          <w:sz w:val="24"/>
          <w:szCs w:val="24"/>
        </w:rPr>
        <w:br/>
        <w:t>W rejonie ulicy Szkolnej należy zaplanować Miejsce Obsługi Rowerzystów, jako wiatę zadaszoną zaopatrzoną w min 15 stojaków na rowery (30 miejsc postojowych umożliwiających zapięcie roweru) oraz punk obsługi serwisowej, zawierający co najmniej pompkę i zestaw narzędzi rowerowych. Wiata rowerowa powinna być umiejscowiona w taki sposób, aby umożliwić bezpośrednie korzystanie z pobliskiego przystanku autobusowego.</w:t>
      </w:r>
    </w:p>
    <w:p w:rsidR="00B575B6" w:rsidRPr="00382C37" w:rsidRDefault="00B575B6" w:rsidP="001F1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C37">
        <w:rPr>
          <w:rFonts w:ascii="Times New Roman" w:hAnsi="Times New Roman" w:cs="Times New Roman"/>
          <w:sz w:val="24"/>
          <w:szCs w:val="24"/>
        </w:rPr>
        <w:t>Na wszystkich przejściach z sygnalizacją świetlną należy zaprojektować podpórki na stopy umożliwiające rowerzystą zatrzymanie bez konieczności schodzenia z roweru.</w:t>
      </w:r>
    </w:p>
    <w:p w:rsidR="00B575B6" w:rsidRDefault="00B575B6" w:rsidP="007973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75B6" w:rsidRDefault="00B575B6" w:rsidP="007973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75B6" w:rsidRDefault="00B575B6" w:rsidP="007973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Ulica Raszyńska i</w:t>
      </w:r>
      <w:r w:rsidRPr="00CE7E3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Warszawska</w:t>
      </w:r>
    </w:p>
    <w:p w:rsidR="00B575B6" w:rsidRDefault="00B575B6" w:rsidP="00CE7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km od 0+000,00 do km 3+255,00</w:t>
      </w:r>
    </w:p>
    <w:p w:rsidR="00B575B6" w:rsidRPr="00382C37" w:rsidRDefault="00B575B6" w:rsidP="00064B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C37">
        <w:rPr>
          <w:rFonts w:ascii="Times New Roman" w:hAnsi="Times New Roman" w:cs="Times New Roman"/>
          <w:sz w:val="24"/>
          <w:szCs w:val="24"/>
        </w:rPr>
        <w:t>Trasa ma swój pocz</w:t>
      </w:r>
      <w:r w:rsidRPr="00382C37">
        <w:rPr>
          <w:rFonts w:ascii="TimesNewRoman" w:eastAsia="TimesNewRoman" w:hAnsi="Times New Roman" w:cs="Times New Roman"/>
          <w:sz w:val="24"/>
          <w:szCs w:val="24"/>
        </w:rPr>
        <w:t>ą</w:t>
      </w:r>
      <w:r w:rsidRPr="00382C37">
        <w:rPr>
          <w:rFonts w:ascii="Times New Roman" w:hAnsi="Times New Roman" w:cs="Times New Roman"/>
          <w:sz w:val="24"/>
          <w:szCs w:val="24"/>
        </w:rPr>
        <w:t>tek na skrzyżowaniu z ulicą Stadionową, a kończy się na skrzyżowaniu z ulicą Górną. Przebiega w dużej części po istniejących chodnikach na których została przewidziana wymiana nawierzchni. Wymaga szerokość minimalna dla ciągu pieszo-rowerowego w ulicach Raszyńskiej i Warszawskiej to 2,5 m.</w:t>
      </w:r>
    </w:p>
    <w:p w:rsidR="00B575B6" w:rsidRPr="00382C37" w:rsidRDefault="00B575B6" w:rsidP="00064B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C37">
        <w:rPr>
          <w:rFonts w:ascii="Times New Roman" w:hAnsi="Times New Roman" w:cs="Times New Roman"/>
          <w:sz w:val="24"/>
          <w:szCs w:val="24"/>
        </w:rPr>
        <w:t>Od km 0+000,00 do km 0+581,50 przewidziano lokalizację po stronie południowej jezdni ulicy Raszyńskiej.</w:t>
      </w:r>
    </w:p>
    <w:p w:rsidR="00B575B6" w:rsidRPr="00382C37" w:rsidRDefault="00B575B6" w:rsidP="00064B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C37">
        <w:rPr>
          <w:rFonts w:ascii="Times New Roman" w:hAnsi="Times New Roman" w:cs="Times New Roman"/>
          <w:sz w:val="24"/>
          <w:szCs w:val="24"/>
        </w:rPr>
        <w:t>Od km 0+581,50 do km 1+076,10 przewidziano lokalizację po stronie północnej jezdni ulicy Raszyńskiej.</w:t>
      </w:r>
    </w:p>
    <w:p w:rsidR="00B575B6" w:rsidRPr="00382C37" w:rsidRDefault="00B575B6" w:rsidP="007015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C37">
        <w:rPr>
          <w:rFonts w:ascii="Times New Roman" w:hAnsi="Times New Roman" w:cs="Times New Roman"/>
          <w:sz w:val="24"/>
          <w:szCs w:val="24"/>
        </w:rPr>
        <w:t>Od km 1+076,10 do km 3+255,00 przewidziano lokalizację po stronie północnej jezdni ulicy Warszawskiej jako jednokierunkowa ścieżka rowerowa o szerokości 1,5m i nawierzchni bitumicznej. Po uregulowaniu spraw własnościowych planuje się poszerzenie ścieżki do szerokości 2,5 m.</w:t>
      </w:r>
    </w:p>
    <w:p w:rsidR="00B575B6" w:rsidRDefault="00B575B6" w:rsidP="007015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75B6" w:rsidRDefault="00B575B6" w:rsidP="007973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575B6" w:rsidRDefault="00B575B6" w:rsidP="005230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Ulica Stadionowa</w:t>
      </w:r>
    </w:p>
    <w:p w:rsidR="00B575B6" w:rsidRDefault="00B575B6" w:rsidP="005230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km od 0+000,00 do km 0+168,50</w:t>
      </w:r>
    </w:p>
    <w:p w:rsidR="00B575B6" w:rsidRDefault="00B575B6" w:rsidP="005C6F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Trasa ma swój pocz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tek na skrzyżowaniu z ulicą Raszyńską, a kończy się na połączeniu z istniejącą ścieżką rowerową w parku. Przebiega po istniejącym chodniku na którym została przewidziana wymiana nawierzchni oraz poszerzenie do wymaganej szerokości ciągu pieszo - rowerowego 2,5 m.</w:t>
      </w:r>
    </w:p>
    <w:p w:rsidR="00B575B6" w:rsidRDefault="00B575B6" w:rsidP="005C6F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 km 0+000,00 do km 0+168,50 przewidziano lokalizację po stronie wschodniej jezdni ulicy Stadionowej.</w:t>
      </w:r>
    </w:p>
    <w:p w:rsidR="00B575B6" w:rsidRDefault="00B575B6" w:rsidP="005230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575B6" w:rsidRDefault="00B575B6" w:rsidP="005230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575B6" w:rsidRDefault="00B575B6" w:rsidP="005230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575B6" w:rsidRDefault="00B575B6" w:rsidP="005230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575B6" w:rsidRDefault="00B575B6" w:rsidP="005230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575B6" w:rsidRDefault="00B575B6" w:rsidP="005230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Ulica Nadrzeczna</w:t>
      </w:r>
    </w:p>
    <w:p w:rsidR="00B575B6" w:rsidRDefault="00B575B6" w:rsidP="005230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km od 0+000,00 do km 0+180,00</w:t>
      </w:r>
    </w:p>
    <w:p w:rsidR="00B575B6" w:rsidRDefault="00B575B6" w:rsidP="00F35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Trasa ma swój pocz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tek na skrzyżowaniu z Aleją Krakowską, a kończy się na połączeniu z istniejącą ścieżką rowerową w parku. Przebiega po północnej stronie jezdni ulicy Nadrzecznej i należy zaprojektować ją, jako ciąg pieszo – rowerowy o minimalnej szerokości 2,5 m.</w:t>
      </w:r>
    </w:p>
    <w:p w:rsidR="00B575B6" w:rsidRDefault="00B575B6" w:rsidP="00F35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 km 0+000,00 do km 0+180,00 przewidziano lokalizację po stronie północnej jezdni ulicy Nadrzecznej.</w:t>
      </w:r>
    </w:p>
    <w:p w:rsidR="00B575B6" w:rsidRDefault="00B575B6" w:rsidP="005230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575B6" w:rsidRDefault="00B575B6" w:rsidP="005230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Ulica Pruszkowska</w:t>
      </w:r>
    </w:p>
    <w:p w:rsidR="00B575B6" w:rsidRDefault="00B575B6" w:rsidP="005230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km od 0+000,00 do km 1+307,50</w:t>
      </w:r>
    </w:p>
    <w:p w:rsidR="00B575B6" w:rsidRDefault="00B575B6" w:rsidP="00122C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Trasa ma swój pocz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tek na skrzyżowaniu z Aleją Krakowską, a kończy się na połączeniu z istniejącą ścieżką rowerową przy skrzyżowaniu z ulicą Cypriana Godebskiego. Przebiega po północnej stronie jezdni ulicy Pruszkowskiej i należy zaprojektować ją, jako ciąg pieszo – rowerowy o minimalnej szerokości 2,5 m. Od skrzyżowania z ulicą Cypriana Godebskiego do ronda Popiełuszki po stronie południowej jezdni ulicy Pruszkowskiej znajduje się istniejąca samodzielna ścieżka rowerowa. Od Ronda Popiełuszki do skrzyżowania z ulicą Opaczewską, gdzie zlokalizowana jest istniejąca ścieżka rowerowa należy zaprojektować po stronie północnej w śladzie istniejącego chodnika ciąg pieszo-rowerowy o szerokości 2,5 m.</w:t>
      </w:r>
    </w:p>
    <w:p w:rsidR="00B575B6" w:rsidRDefault="00B575B6" w:rsidP="00122C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 km 0+000,00 do km 0+207,50 przewidziano lokalizację po stronie północnej jezdni ulicy Pruszkowskiej.</w:t>
      </w:r>
    </w:p>
    <w:p w:rsidR="00B575B6" w:rsidRDefault="00B575B6" w:rsidP="00122C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 km 0+207,50 do km 0+707,50 istniejąca ścieżka rowerowa po stronie południowej ulicy Pruszkowskiej</w:t>
      </w:r>
    </w:p>
    <w:p w:rsidR="00B575B6" w:rsidRDefault="00B575B6" w:rsidP="00122C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 km 0+707,50 do km 1+307,50 przewidziano lokalizację po stronie północnej jezdni ulicy Pruszkowskiej.</w:t>
      </w:r>
    </w:p>
    <w:p w:rsidR="00B575B6" w:rsidRDefault="00B575B6" w:rsidP="00122C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75B6" w:rsidRDefault="00B575B6" w:rsidP="005230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575B6" w:rsidRPr="00DE2CAB" w:rsidRDefault="00B575B6" w:rsidP="005230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E2C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Ulica Złote Łany</w:t>
      </w:r>
    </w:p>
    <w:p w:rsidR="00B575B6" w:rsidRPr="00DE2CAB" w:rsidRDefault="00B575B6" w:rsidP="005230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E2CAB">
        <w:rPr>
          <w:rFonts w:ascii="Symbol" w:hAnsi="Symbol" w:cs="Symbol"/>
          <w:sz w:val="24"/>
          <w:szCs w:val="24"/>
        </w:rPr>
        <w:t></w:t>
      </w:r>
      <w:r w:rsidRPr="00DE2CAB">
        <w:rPr>
          <w:rFonts w:ascii="Symbol" w:hAnsi="Symbol" w:cs="Symbol"/>
          <w:sz w:val="24"/>
          <w:szCs w:val="24"/>
        </w:rPr>
        <w:t></w:t>
      </w:r>
      <w:r w:rsidRPr="00DE2C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km od 0+000,00 do km 0+270,00</w:t>
      </w:r>
    </w:p>
    <w:p w:rsidR="00B575B6" w:rsidRPr="00DE2CAB" w:rsidRDefault="00B575B6" w:rsidP="005633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DE2CAB">
        <w:rPr>
          <w:rFonts w:ascii="Times New Roman" w:hAnsi="Times New Roman" w:cs="Times New Roman"/>
          <w:sz w:val="24"/>
          <w:szCs w:val="24"/>
        </w:rPr>
        <w:t>Trasa ma swój pocz</w:t>
      </w:r>
      <w:r w:rsidRPr="00DE2CAB">
        <w:rPr>
          <w:rFonts w:ascii="TimesNewRoman" w:eastAsia="TimesNewRoman" w:hAnsi="Times New Roman" w:cs="Times New Roman"/>
          <w:sz w:val="24"/>
          <w:szCs w:val="24"/>
        </w:rPr>
        <w:t>ą</w:t>
      </w:r>
      <w:r w:rsidRPr="00DE2CAB">
        <w:rPr>
          <w:rFonts w:ascii="Times New Roman" w:hAnsi="Times New Roman" w:cs="Times New Roman"/>
          <w:sz w:val="24"/>
          <w:szCs w:val="24"/>
        </w:rPr>
        <w:t>tek na skrzyżowaniu z Górną, a kończy się na połączeniu z istniejącą ścieżką rowero</w:t>
      </w:r>
      <w:r>
        <w:rPr>
          <w:rFonts w:ascii="Times New Roman" w:hAnsi="Times New Roman" w:cs="Times New Roman"/>
          <w:sz w:val="24"/>
          <w:szCs w:val="24"/>
        </w:rPr>
        <w:t>wą w rejonie estakady.</w:t>
      </w:r>
    </w:p>
    <w:p w:rsidR="00B575B6" w:rsidRDefault="00B575B6" w:rsidP="005633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2CAB">
        <w:rPr>
          <w:rFonts w:ascii="Times New Roman" w:hAnsi="Times New Roman" w:cs="Times New Roman"/>
          <w:sz w:val="24"/>
          <w:szCs w:val="24"/>
        </w:rPr>
        <w:t>Od km 0+000,00 do km 0+270,00 przewidziano lokalizację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3346">
        <w:rPr>
          <w:rFonts w:ascii="Times New Roman" w:hAnsi="Times New Roman" w:cs="Times New Roman"/>
          <w:sz w:val="24"/>
          <w:szCs w:val="24"/>
        </w:rPr>
        <w:t xml:space="preserve">ścieżki rowerowej szer. 2,5 m po </w:t>
      </w:r>
      <w:r w:rsidRPr="00DE2CAB">
        <w:rPr>
          <w:rFonts w:ascii="Times New Roman" w:hAnsi="Times New Roman" w:cs="Times New Roman"/>
          <w:sz w:val="24"/>
          <w:szCs w:val="24"/>
        </w:rPr>
        <w:t>stronie zachodniej jezdni ulicy Złote Łany.</w:t>
      </w:r>
    </w:p>
    <w:p w:rsidR="00B575B6" w:rsidRDefault="00B575B6" w:rsidP="005230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575B6" w:rsidRDefault="00B575B6" w:rsidP="005230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575B6" w:rsidRDefault="00B575B6" w:rsidP="005230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Ulica Górna</w:t>
      </w:r>
    </w:p>
    <w:p w:rsidR="00B575B6" w:rsidRDefault="00B575B6" w:rsidP="005230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km od 0+000,00 do km 0+379,00</w:t>
      </w:r>
    </w:p>
    <w:p w:rsidR="00B575B6" w:rsidRDefault="00B575B6" w:rsidP="00D812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Trasa ma swój pocz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tek na skrzyżowaniu z ulicą Złote Łany, a kończy się na skrzyżowaniu z ulicą Warszawską. Przebiega w śladzie jezdni ulicy górnej i należy zaprojektować ją, jako wydzielony pas ruchu rowerowego o minimalnej szerokości 2,0 m.</w:t>
      </w:r>
    </w:p>
    <w:p w:rsidR="00B575B6" w:rsidRDefault="00B575B6" w:rsidP="00D812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 km 0+000,00 do km 0+379,00 przewidziano lokalizację śladzie jezdni ulicy Górnej.</w:t>
      </w:r>
    </w:p>
    <w:p w:rsidR="00B575B6" w:rsidRDefault="00B575B6" w:rsidP="00D812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75B6" w:rsidRDefault="00B575B6" w:rsidP="008268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Aleja Krakowska</w:t>
      </w:r>
    </w:p>
    <w:p w:rsidR="00B575B6" w:rsidRDefault="00B575B6" w:rsidP="008268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km od 0+000,00 do km 0+332,00</w:t>
      </w:r>
    </w:p>
    <w:p w:rsidR="00B575B6" w:rsidRDefault="00B575B6" w:rsidP="008268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C37">
        <w:rPr>
          <w:rFonts w:ascii="Times New Roman" w:hAnsi="Times New Roman" w:cs="Times New Roman"/>
          <w:sz w:val="24"/>
          <w:szCs w:val="24"/>
        </w:rPr>
        <w:t>Trasa ma swój pocz</w:t>
      </w:r>
      <w:r w:rsidRPr="00382C37">
        <w:rPr>
          <w:rFonts w:ascii="TimesNewRoman" w:eastAsia="TimesNewRoman" w:hAnsi="Times New Roman" w:cs="Times New Roman"/>
          <w:sz w:val="24"/>
          <w:szCs w:val="24"/>
        </w:rPr>
        <w:t>ą</w:t>
      </w:r>
      <w:r w:rsidRPr="00382C37">
        <w:rPr>
          <w:rFonts w:ascii="Times New Roman" w:hAnsi="Times New Roman" w:cs="Times New Roman"/>
          <w:sz w:val="24"/>
          <w:szCs w:val="24"/>
        </w:rPr>
        <w:t xml:space="preserve">tek na granicy z </w:t>
      </w:r>
      <w:r>
        <w:rPr>
          <w:rFonts w:ascii="Times New Roman" w:hAnsi="Times New Roman" w:cs="Times New Roman"/>
          <w:sz w:val="24"/>
          <w:szCs w:val="24"/>
        </w:rPr>
        <w:t>Gminą Raszyn w kierunku centrum miasta Warszawa</w:t>
      </w:r>
      <w:r w:rsidRPr="00382C37">
        <w:rPr>
          <w:rFonts w:ascii="Times New Roman" w:hAnsi="Times New Roman" w:cs="Times New Roman"/>
          <w:sz w:val="24"/>
          <w:szCs w:val="24"/>
        </w:rPr>
        <w:t xml:space="preserve">. Trasa przebiega zachodnią częścią </w:t>
      </w:r>
      <w:r>
        <w:rPr>
          <w:rFonts w:ascii="Times New Roman" w:hAnsi="Times New Roman" w:cs="Times New Roman"/>
          <w:sz w:val="24"/>
          <w:szCs w:val="24"/>
        </w:rPr>
        <w:t>pasa drogowego</w:t>
      </w:r>
      <w:r w:rsidRPr="00382C37">
        <w:rPr>
          <w:rFonts w:ascii="Times New Roman" w:hAnsi="Times New Roman" w:cs="Times New Roman"/>
          <w:sz w:val="24"/>
          <w:szCs w:val="24"/>
        </w:rPr>
        <w:t xml:space="preserve"> alei Krakowskiej </w:t>
      </w:r>
      <w:r>
        <w:rPr>
          <w:rFonts w:ascii="Times New Roman" w:hAnsi="Times New Roman" w:cs="Times New Roman"/>
          <w:sz w:val="24"/>
          <w:szCs w:val="24"/>
        </w:rPr>
        <w:t>na terenie miasta Stołecznego Warszawa.</w:t>
      </w:r>
    </w:p>
    <w:p w:rsidR="00B575B6" w:rsidRDefault="00B575B6" w:rsidP="001F1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C37">
        <w:rPr>
          <w:rFonts w:ascii="Times New Roman" w:hAnsi="Times New Roman" w:cs="Times New Roman"/>
          <w:sz w:val="24"/>
          <w:szCs w:val="24"/>
        </w:rPr>
        <w:t xml:space="preserve">Od km 0+000,00 do km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82C37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82C37">
        <w:rPr>
          <w:rFonts w:ascii="Times New Roman" w:hAnsi="Times New Roman" w:cs="Times New Roman"/>
          <w:sz w:val="24"/>
          <w:szCs w:val="24"/>
        </w:rPr>
        <w:t xml:space="preserve">32,00 należy wykonać ścieżkę rowerową samodzielną oddzieloną fizycznie (separatory) od </w:t>
      </w:r>
      <w:r>
        <w:rPr>
          <w:rFonts w:ascii="Times New Roman" w:hAnsi="Times New Roman" w:cs="Times New Roman"/>
          <w:sz w:val="24"/>
          <w:szCs w:val="24"/>
        </w:rPr>
        <w:t>istniejącego chodnika. N</w:t>
      </w:r>
      <w:r w:rsidRPr="00382C37">
        <w:rPr>
          <w:rFonts w:ascii="Times New Roman" w:hAnsi="Times New Roman" w:cs="Times New Roman"/>
          <w:sz w:val="24"/>
          <w:szCs w:val="24"/>
        </w:rPr>
        <w:t>awierzchni</w:t>
      </w:r>
      <w:r>
        <w:rPr>
          <w:rFonts w:ascii="Times New Roman" w:hAnsi="Times New Roman" w:cs="Times New Roman"/>
          <w:sz w:val="24"/>
          <w:szCs w:val="24"/>
        </w:rPr>
        <w:t>ę ścieżki przewidzieć jako</w:t>
      </w:r>
      <w:r w:rsidRPr="00382C37">
        <w:rPr>
          <w:rFonts w:ascii="Times New Roman" w:hAnsi="Times New Roman" w:cs="Times New Roman"/>
          <w:sz w:val="24"/>
          <w:szCs w:val="24"/>
        </w:rPr>
        <w:t xml:space="preserve"> bitumiczn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382C37">
        <w:rPr>
          <w:rFonts w:ascii="Times New Roman" w:hAnsi="Times New Roman" w:cs="Times New Roman"/>
          <w:sz w:val="24"/>
          <w:szCs w:val="24"/>
        </w:rPr>
        <w:t xml:space="preserve"> o szerokości min. 3,0</w:t>
      </w:r>
      <w:r>
        <w:rPr>
          <w:rFonts w:ascii="Times New Roman" w:hAnsi="Times New Roman" w:cs="Times New Roman"/>
          <w:sz w:val="24"/>
          <w:szCs w:val="24"/>
        </w:rPr>
        <w:t xml:space="preserve"> m.</w:t>
      </w:r>
    </w:p>
    <w:p w:rsidR="00B575B6" w:rsidRDefault="00B575B6" w:rsidP="001F1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75B6" w:rsidRDefault="00B575B6" w:rsidP="00806699">
      <w:pPr>
        <w:pStyle w:val="Heading2"/>
      </w:pPr>
      <w:bookmarkStart w:id="16" w:name="_Toc456897752"/>
      <w:r>
        <w:t>6.2 Skrzy</w:t>
      </w:r>
      <w:r w:rsidRPr="007050B2">
        <w:t>ż</w:t>
      </w:r>
      <w:r>
        <w:t>owania</w:t>
      </w:r>
      <w:bookmarkEnd w:id="16"/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Przebudowa przejazdów i skrzy</w:t>
      </w:r>
      <w:r w:rsidRPr="007050B2">
        <w:rPr>
          <w:rFonts w:ascii="Times New Roman" w:hAnsi="Times New Roman" w:cs="Times New Roman"/>
          <w:b/>
          <w:bCs/>
          <w:i/>
          <w:iCs/>
          <w:sz w:val="24"/>
          <w:szCs w:val="24"/>
        </w:rPr>
        <w:t>ż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owa</w:t>
      </w:r>
      <w:r w:rsidRPr="007050B2">
        <w:rPr>
          <w:rFonts w:ascii="Times New Roman" w:hAnsi="Times New Roman" w:cs="Times New Roman"/>
          <w:b/>
          <w:bCs/>
          <w:i/>
          <w:iCs/>
          <w:sz w:val="24"/>
          <w:szCs w:val="24"/>
        </w:rPr>
        <w:t>ń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NewRoman" w:eastAsia="TimesNew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ci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gu projektowanej trasy rowerowej przebudowa przejazdów i skrzy</w:t>
      </w:r>
      <w:r>
        <w:rPr>
          <w:rFonts w:ascii="TimesNewRoman" w:eastAsia="TimesNewRoman" w:hAnsi="Times New Roman" w:cs="Times New Roman"/>
          <w:sz w:val="24"/>
          <w:szCs w:val="24"/>
        </w:rPr>
        <w:t>ż</w:t>
      </w:r>
      <w:r>
        <w:rPr>
          <w:rFonts w:ascii="Times New Roman" w:hAnsi="Times New Roman" w:cs="Times New Roman"/>
          <w:sz w:val="24"/>
          <w:szCs w:val="24"/>
        </w:rPr>
        <w:t>owa</w:t>
      </w:r>
      <w:r>
        <w:rPr>
          <w:rFonts w:ascii="TimesNewRoman" w:eastAsia="TimesNewRoman" w:hAnsi="Times New Roman" w:cs="Times New Roman"/>
          <w:sz w:val="24"/>
          <w:szCs w:val="24"/>
        </w:rPr>
        <w:t>ń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polega</w:t>
      </w:r>
      <w:r>
        <w:rPr>
          <w:rFonts w:ascii="TimesNewRoman" w:eastAsia="TimesNewRoman" w:hAnsi="Times New Roman" w:cs="Times New Roman"/>
          <w:sz w:val="24"/>
          <w:szCs w:val="24"/>
        </w:rPr>
        <w:t>ć</w:t>
      </w:r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NewRoman" w:eastAsia="TimesNewRoman" w:hAnsi="Times New Roman" w:cs="Times New Roman"/>
          <w:sz w:val="24"/>
          <w:szCs w:val="24"/>
        </w:rPr>
        <w:t>ę</w:t>
      </w:r>
      <w:r>
        <w:rPr>
          <w:rFonts w:ascii="Times New Roman" w:hAnsi="Times New Roman" w:cs="Times New Roman"/>
          <w:sz w:val="24"/>
          <w:szCs w:val="24"/>
        </w:rPr>
        <w:t>dzie na wykonaniu wzmocnionej konstrukcji nawierzchni oraz dostosowaniu parametrów</w:t>
      </w:r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trasy do obowi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zuj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cych przepisów. W przypadku konieczno</w:t>
      </w:r>
      <w:r>
        <w:rPr>
          <w:rFonts w:ascii="TimesNewRoman" w:eastAsia="TimesNewRoman" w:hAnsi="Times New Roman" w:cs="Times New Roman"/>
          <w:sz w:val="24"/>
          <w:szCs w:val="24"/>
        </w:rPr>
        <w:t>ś</w:t>
      </w:r>
      <w:r>
        <w:rPr>
          <w:rFonts w:ascii="Times New Roman" w:hAnsi="Times New Roman" w:cs="Times New Roman"/>
          <w:sz w:val="24"/>
          <w:szCs w:val="24"/>
        </w:rPr>
        <w:t>ci przebudowy przejazdów</w:t>
      </w:r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skrzy</w:t>
      </w:r>
      <w:r>
        <w:rPr>
          <w:rFonts w:ascii="TimesNewRoman" w:eastAsia="TimesNewRoman" w:hAnsi="Times New Roman" w:cs="Times New Roman"/>
          <w:sz w:val="24"/>
          <w:szCs w:val="24"/>
        </w:rPr>
        <w:t>ż</w:t>
      </w:r>
      <w:r>
        <w:rPr>
          <w:rFonts w:ascii="Times New Roman" w:hAnsi="Times New Roman" w:cs="Times New Roman"/>
          <w:sz w:val="24"/>
          <w:szCs w:val="24"/>
        </w:rPr>
        <w:t>owa</w:t>
      </w:r>
      <w:r>
        <w:rPr>
          <w:rFonts w:ascii="TimesNewRoman" w:eastAsia="TimesNewRoman" w:hAnsi="Times New Roman" w:cs="Times New Roman"/>
          <w:sz w:val="24"/>
          <w:szCs w:val="24"/>
        </w:rPr>
        <w:t>ń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nale</w:t>
      </w:r>
      <w:r>
        <w:rPr>
          <w:rFonts w:ascii="TimesNewRoman" w:eastAsia="TimesNewRoman" w:hAnsi="Times New Roman" w:cs="Times New Roman"/>
          <w:sz w:val="24"/>
          <w:szCs w:val="24"/>
        </w:rPr>
        <w:t>ż</w:t>
      </w:r>
      <w:r>
        <w:rPr>
          <w:rFonts w:ascii="Times New Roman" w:hAnsi="Times New Roman" w:cs="Times New Roman"/>
          <w:sz w:val="24"/>
          <w:szCs w:val="24"/>
        </w:rPr>
        <w:t>y wykona</w:t>
      </w:r>
      <w:r>
        <w:rPr>
          <w:rFonts w:ascii="TimesNewRoman" w:eastAsia="TimesNewRoman" w:hAnsi="Times New Roman" w:cs="Times New Roman"/>
          <w:sz w:val="24"/>
          <w:szCs w:val="24"/>
        </w:rPr>
        <w:t>ć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 długo</w:t>
      </w:r>
      <w:r>
        <w:rPr>
          <w:rFonts w:ascii="TimesNewRoman" w:eastAsia="TimesNewRoman" w:hAnsi="Times New Roman" w:cs="Times New Roman"/>
          <w:sz w:val="24"/>
          <w:szCs w:val="24"/>
        </w:rPr>
        <w:t>ś</w:t>
      </w:r>
      <w:r>
        <w:rPr>
          <w:rFonts w:ascii="Times New Roman" w:hAnsi="Times New Roman" w:cs="Times New Roman"/>
          <w:sz w:val="24"/>
          <w:szCs w:val="24"/>
        </w:rPr>
        <w:t>ci niezb</w:t>
      </w:r>
      <w:r>
        <w:rPr>
          <w:rFonts w:ascii="TimesNewRoman" w:eastAsia="TimesNewRoman" w:hAnsi="Times New Roman" w:cs="Times New Roman"/>
          <w:sz w:val="24"/>
          <w:szCs w:val="24"/>
        </w:rPr>
        <w:t>ę</w:t>
      </w:r>
      <w:r>
        <w:rPr>
          <w:rFonts w:ascii="Times New Roman" w:hAnsi="Times New Roman" w:cs="Times New Roman"/>
          <w:sz w:val="24"/>
          <w:szCs w:val="24"/>
        </w:rPr>
        <w:t>dnej do nawi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zania si</w:t>
      </w:r>
      <w:r>
        <w:rPr>
          <w:rFonts w:ascii="TimesNewRoman" w:eastAsia="TimesNewRoman" w:hAnsi="Times New Roman" w:cs="Times New Roman"/>
          <w:sz w:val="24"/>
          <w:szCs w:val="24"/>
        </w:rPr>
        <w:t>ę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wysoko</w:t>
      </w:r>
      <w:r>
        <w:rPr>
          <w:rFonts w:ascii="TimesNewRoman" w:eastAsia="TimesNewRoman" w:hAnsi="Times New Roman" w:cs="Times New Roman"/>
          <w:sz w:val="24"/>
          <w:szCs w:val="24"/>
        </w:rPr>
        <w:t>ś</w:t>
      </w:r>
      <w:r>
        <w:rPr>
          <w:rFonts w:ascii="Times New Roman" w:hAnsi="Times New Roman" w:cs="Times New Roman"/>
          <w:sz w:val="24"/>
          <w:szCs w:val="24"/>
        </w:rPr>
        <w:t>ciowego</w:t>
      </w:r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dalszej cz</w:t>
      </w:r>
      <w:r>
        <w:rPr>
          <w:rFonts w:ascii="TimesNewRoman" w:eastAsia="TimesNewRoman" w:hAnsi="Times New Roman" w:cs="Times New Roman"/>
          <w:sz w:val="24"/>
          <w:szCs w:val="24"/>
        </w:rPr>
        <w:t>ęś</w:t>
      </w:r>
      <w:r>
        <w:rPr>
          <w:rFonts w:ascii="Times New Roman" w:hAnsi="Times New Roman" w:cs="Times New Roman"/>
          <w:sz w:val="24"/>
          <w:szCs w:val="24"/>
        </w:rPr>
        <w:t>ci istniej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cego zjazdu, wlotu lub istniej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cego terenu. Dodatkowo nale</w:t>
      </w:r>
      <w:r>
        <w:rPr>
          <w:rFonts w:ascii="TimesNewRoman" w:eastAsia="TimesNewRoman" w:hAnsi="Times New Roman" w:cs="Times New Roman"/>
          <w:sz w:val="24"/>
          <w:szCs w:val="24"/>
        </w:rPr>
        <w:t>ż</w:t>
      </w:r>
      <w:r>
        <w:rPr>
          <w:rFonts w:ascii="Times New Roman" w:hAnsi="Times New Roman" w:cs="Times New Roman"/>
          <w:sz w:val="24"/>
          <w:szCs w:val="24"/>
        </w:rPr>
        <w:t>y rodzaj</w:t>
      </w:r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nawierzchni dopasowa</w:t>
      </w:r>
      <w:r>
        <w:rPr>
          <w:rFonts w:ascii="TimesNewRoman" w:eastAsia="TimesNewRoman" w:hAnsi="Times New Roman" w:cs="Times New Roman"/>
          <w:sz w:val="24"/>
          <w:szCs w:val="24"/>
        </w:rPr>
        <w:t>ć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 istniej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cej nawierzchni lub wykona</w:t>
      </w:r>
      <w:r>
        <w:rPr>
          <w:rFonts w:ascii="TimesNewRoman" w:eastAsia="TimesNewRoman" w:hAnsi="Times New Roman" w:cs="Times New Roman"/>
          <w:sz w:val="24"/>
          <w:szCs w:val="24"/>
        </w:rPr>
        <w:t>ć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przejazd o nawierzchni</w:t>
      </w:r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bitumicznej i konstrukcji jak na drodze.</w:t>
      </w:r>
    </w:p>
    <w:p w:rsidR="00B575B6" w:rsidRPr="007050B2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UWAGA!! W czasie realizacji inwestycji nale</w:t>
      </w:r>
      <w:r w:rsidRPr="007050B2">
        <w:rPr>
          <w:rFonts w:ascii="Times New Roman" w:hAnsi="Times New Roman" w:cs="Times New Roman"/>
          <w:b/>
          <w:bCs/>
          <w:sz w:val="24"/>
          <w:szCs w:val="24"/>
        </w:rPr>
        <w:t>ż</w:t>
      </w:r>
      <w:r>
        <w:rPr>
          <w:rFonts w:ascii="Times New Roman" w:hAnsi="Times New Roman" w:cs="Times New Roman"/>
          <w:b/>
          <w:bCs/>
          <w:sz w:val="24"/>
          <w:szCs w:val="24"/>
        </w:rPr>
        <w:t>y zapewni</w:t>
      </w:r>
      <w:r w:rsidRPr="007050B2">
        <w:rPr>
          <w:rFonts w:ascii="Times New Roman" w:hAnsi="Times New Roman" w:cs="Times New Roman"/>
          <w:b/>
          <w:bCs/>
          <w:sz w:val="24"/>
          <w:szCs w:val="24"/>
        </w:rPr>
        <w:t xml:space="preserve">ć </w:t>
      </w:r>
      <w:r>
        <w:rPr>
          <w:rFonts w:ascii="Times New Roman" w:hAnsi="Times New Roman" w:cs="Times New Roman"/>
          <w:b/>
          <w:bCs/>
          <w:sz w:val="24"/>
          <w:szCs w:val="24"/>
        </w:rPr>
        <w:t>mieszka</w:t>
      </w:r>
      <w:r w:rsidRPr="007050B2">
        <w:rPr>
          <w:rFonts w:ascii="Times New Roman" w:hAnsi="Times New Roman" w:cs="Times New Roman"/>
          <w:b/>
          <w:bCs/>
          <w:sz w:val="24"/>
          <w:szCs w:val="24"/>
        </w:rPr>
        <w:t>ń</w:t>
      </w:r>
      <w:r>
        <w:rPr>
          <w:rFonts w:ascii="Times New Roman" w:hAnsi="Times New Roman" w:cs="Times New Roman"/>
          <w:b/>
          <w:bCs/>
          <w:sz w:val="24"/>
          <w:szCs w:val="24"/>
        </w:rPr>
        <w:t>com mo</w:t>
      </w:r>
      <w:r w:rsidRPr="007050B2">
        <w:rPr>
          <w:rFonts w:ascii="Times New Roman" w:hAnsi="Times New Roman" w:cs="Times New Roman"/>
          <w:b/>
          <w:bCs/>
          <w:sz w:val="24"/>
          <w:szCs w:val="24"/>
        </w:rPr>
        <w:t>ż</w:t>
      </w:r>
      <w:r>
        <w:rPr>
          <w:rFonts w:ascii="Times New Roman" w:hAnsi="Times New Roman" w:cs="Times New Roman"/>
          <w:b/>
          <w:bCs/>
          <w:sz w:val="24"/>
          <w:szCs w:val="24"/>
        </w:rPr>
        <w:t>liwo</w:t>
      </w:r>
      <w:r w:rsidRPr="007050B2">
        <w:rPr>
          <w:rFonts w:ascii="Times New Roman" w:hAnsi="Times New Roman" w:cs="Times New Roman"/>
          <w:b/>
          <w:bCs/>
          <w:sz w:val="24"/>
          <w:szCs w:val="24"/>
        </w:rPr>
        <w:t>ść</w:t>
      </w:r>
    </w:p>
    <w:p w:rsidR="00B575B6" w:rsidRDefault="00B575B6" w:rsidP="001030B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dojazdu do posesji.</w:t>
      </w:r>
    </w:p>
    <w:p w:rsidR="00B575B6" w:rsidRDefault="00B575B6" w:rsidP="001030B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575B6" w:rsidRDefault="00B575B6" w:rsidP="00806699">
      <w:pPr>
        <w:pStyle w:val="Heading2"/>
      </w:pPr>
      <w:bookmarkStart w:id="17" w:name="_Toc456897753"/>
      <w:r>
        <w:t>6.3 Odwodnienie</w:t>
      </w:r>
      <w:bookmarkEnd w:id="17"/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Przewidziano powierzchniowe odprowadzenia wód opadowych i roztopowych na teren</w:t>
      </w:r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zielony i/lub do istniej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cego odwodnienia pasa drogowego na przyległy teren, poprzez</w:t>
      </w:r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zastosowanie odpowiednich pochyle</w:t>
      </w:r>
      <w:r>
        <w:rPr>
          <w:rFonts w:ascii="TimesNewRoman" w:eastAsia="TimesNewRoman" w:hAnsi="Times New Roman" w:cs="Times New Roman"/>
          <w:sz w:val="24"/>
          <w:szCs w:val="24"/>
        </w:rPr>
        <w:t>ń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poprzecznych. Pochylenie poprzeczne słu</w:t>
      </w:r>
      <w:r>
        <w:rPr>
          <w:rFonts w:ascii="TimesNewRoman" w:eastAsia="TimesNewRoman" w:hAnsi="Times New Roman" w:cs="Times New Roman"/>
          <w:sz w:val="24"/>
          <w:szCs w:val="24"/>
        </w:rPr>
        <w:t>żą</w:t>
      </w:r>
      <w:r>
        <w:rPr>
          <w:rFonts w:ascii="Times New Roman" w:hAnsi="Times New Roman" w:cs="Times New Roman"/>
          <w:sz w:val="24"/>
          <w:szCs w:val="24"/>
        </w:rPr>
        <w:t>ce dla</w:t>
      </w:r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odwodnienia powinno wynosi</w:t>
      </w:r>
      <w:r>
        <w:rPr>
          <w:rFonts w:ascii="TimesNewRoman" w:eastAsia="TimesNewRoman" w:hAnsi="Times New Roman" w:cs="Times New Roman"/>
          <w:sz w:val="24"/>
          <w:szCs w:val="24"/>
        </w:rPr>
        <w:t>ć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2 - 3 proc. Na łukach wskazane jest odwodnienie</w:t>
      </w:r>
    </w:p>
    <w:p w:rsidR="00B575B6" w:rsidRDefault="00B575B6" w:rsidP="001030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wewn</w:t>
      </w:r>
      <w:r>
        <w:rPr>
          <w:rFonts w:ascii="TimesNewRoman" w:eastAsia="TimesNewRoman" w:hAnsi="Times New Roman" w:cs="Times New Roman"/>
          <w:sz w:val="24"/>
          <w:szCs w:val="24"/>
        </w:rPr>
        <w:t>ę</w:t>
      </w:r>
      <w:r>
        <w:rPr>
          <w:rFonts w:ascii="Times New Roman" w:hAnsi="Times New Roman" w:cs="Times New Roman"/>
          <w:sz w:val="24"/>
          <w:szCs w:val="24"/>
        </w:rPr>
        <w:t>trznej kraw</w:t>
      </w:r>
      <w:r>
        <w:rPr>
          <w:rFonts w:ascii="TimesNewRoman" w:eastAsia="TimesNewRoman" w:hAnsi="Times New Roman" w:cs="Times New Roman"/>
          <w:sz w:val="24"/>
          <w:szCs w:val="24"/>
        </w:rPr>
        <w:t>ę</w:t>
      </w:r>
      <w:r>
        <w:rPr>
          <w:rFonts w:ascii="Times New Roman" w:hAnsi="Times New Roman" w:cs="Times New Roman"/>
          <w:sz w:val="24"/>
          <w:szCs w:val="24"/>
        </w:rPr>
        <w:t xml:space="preserve">dzi łuku, chyba </w:t>
      </w:r>
      <w:r>
        <w:rPr>
          <w:rFonts w:ascii="TimesNewRoman" w:eastAsia="TimesNewRoman" w:hAnsi="Times New Roman" w:cs="Times New Roman"/>
          <w:sz w:val="24"/>
          <w:szCs w:val="24"/>
        </w:rPr>
        <w:t>ż</w:t>
      </w:r>
      <w:r>
        <w:rPr>
          <w:rFonts w:ascii="Times New Roman" w:hAnsi="Times New Roman" w:cs="Times New Roman"/>
          <w:sz w:val="24"/>
          <w:szCs w:val="24"/>
        </w:rPr>
        <w:t>e ukształtowanie terenu wymaga innego rozwi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zania.</w:t>
      </w:r>
    </w:p>
    <w:p w:rsidR="00B575B6" w:rsidRDefault="00B575B6" w:rsidP="00806699">
      <w:pPr>
        <w:pStyle w:val="Heading2"/>
      </w:pPr>
      <w:bookmarkStart w:id="18" w:name="_Toc456897754"/>
      <w:r>
        <w:t>6.4 Infrastruktura towarzysz</w:t>
      </w:r>
      <w:r w:rsidRPr="00690261">
        <w:t>ą</w:t>
      </w:r>
      <w:r>
        <w:t>ca</w:t>
      </w:r>
      <w:bookmarkEnd w:id="18"/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ramach realizacji tras rowerowych zakłada si</w:t>
      </w:r>
      <w:r>
        <w:rPr>
          <w:rFonts w:ascii="TimesNewRoman" w:eastAsia="TimesNewRoman" w:hAnsi="Times New Roman" w:cs="Times New Roman"/>
          <w:sz w:val="24"/>
          <w:szCs w:val="24"/>
        </w:rPr>
        <w:t>ę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zapewnienie infrastruktury</w:t>
      </w:r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towarzysz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cej w postaci miejsc obsługi rowerzystów (MOR) przeznaczonych do odpoczynku</w:t>
      </w:r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NewRoman" w:eastAsia="TimesNewRoman" w:hAnsi="Times New Roman" w:cs="Times New Roman"/>
          <w:sz w:val="24"/>
          <w:szCs w:val="24"/>
        </w:rPr>
        <w:t>ż</w:t>
      </w:r>
      <w:r>
        <w:rPr>
          <w:rFonts w:ascii="Times New Roman" w:hAnsi="Times New Roman" w:cs="Times New Roman"/>
          <w:sz w:val="24"/>
          <w:szCs w:val="24"/>
        </w:rPr>
        <w:t>ytkowników trasy. MOR nale</w:t>
      </w:r>
      <w:r>
        <w:rPr>
          <w:rFonts w:ascii="TimesNewRoman" w:eastAsia="TimesNewRoman" w:hAnsi="Times New Roman" w:cs="Times New Roman"/>
          <w:sz w:val="24"/>
          <w:szCs w:val="24"/>
        </w:rPr>
        <w:t>ż</w:t>
      </w:r>
      <w:r>
        <w:rPr>
          <w:rFonts w:ascii="Times New Roman" w:hAnsi="Times New Roman" w:cs="Times New Roman"/>
          <w:sz w:val="24"/>
          <w:szCs w:val="24"/>
        </w:rPr>
        <w:t>y wyposa</w:t>
      </w:r>
      <w:r>
        <w:rPr>
          <w:rFonts w:ascii="TimesNewRoman" w:eastAsia="TimesNewRoman" w:hAnsi="Times New Roman" w:cs="Times New Roman"/>
          <w:sz w:val="24"/>
          <w:szCs w:val="24"/>
        </w:rPr>
        <w:t>ż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NewRoman" w:eastAsia="TimesNewRoman" w:hAnsi="Times New Roman" w:cs="Times New Roman"/>
          <w:sz w:val="24"/>
          <w:szCs w:val="24"/>
        </w:rPr>
        <w:t>ć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 ró</w:t>
      </w:r>
      <w:r>
        <w:rPr>
          <w:rFonts w:ascii="TimesNewRoman" w:eastAsia="TimesNewRoman" w:hAnsi="Times New Roman" w:cs="Times New Roman"/>
          <w:sz w:val="24"/>
          <w:szCs w:val="24"/>
        </w:rPr>
        <w:t>ż</w:t>
      </w:r>
      <w:r>
        <w:rPr>
          <w:rFonts w:ascii="Times New Roman" w:hAnsi="Times New Roman" w:cs="Times New Roman"/>
          <w:sz w:val="24"/>
          <w:szCs w:val="24"/>
        </w:rPr>
        <w:t>ne elementy infrastruktury jak ławki,</w:t>
      </w:r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stojaki rowerowe, wiaty chroni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 xml:space="preserve">ce przed deszczem, kosze na </w:t>
      </w:r>
      <w:r>
        <w:rPr>
          <w:rFonts w:ascii="TimesNewRoman" w:eastAsia="TimesNewRoman" w:hAnsi="Times New Roman" w:cs="Times New Roman"/>
          <w:sz w:val="24"/>
          <w:szCs w:val="24"/>
        </w:rPr>
        <w:t>ś</w:t>
      </w:r>
      <w:r>
        <w:rPr>
          <w:rFonts w:ascii="Times New Roman" w:hAnsi="Times New Roman" w:cs="Times New Roman"/>
          <w:sz w:val="24"/>
          <w:szCs w:val="24"/>
        </w:rPr>
        <w:t>mieci, punkty serwisowe itd.</w:t>
      </w:r>
    </w:p>
    <w:p w:rsidR="00B575B6" w:rsidRDefault="00B575B6" w:rsidP="007050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Proponuje si</w:t>
      </w:r>
      <w:r>
        <w:rPr>
          <w:rFonts w:ascii="TimesNewRoman" w:eastAsia="TimesNewRoman" w:hAnsi="Times New Roman" w:cs="Times New Roman"/>
          <w:sz w:val="24"/>
          <w:szCs w:val="24"/>
        </w:rPr>
        <w:t>ę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wykonanie MOR na działce nr 569/2 Zlokalizowanej na ulicy Szkolnej w rejonie skrzyżowania z Aleją Krakowską.</w:t>
      </w:r>
    </w:p>
    <w:p w:rsidR="00B575B6" w:rsidRPr="007050B2" w:rsidRDefault="00B575B6" w:rsidP="007050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575B6" w:rsidRDefault="00B575B6" w:rsidP="00806699">
      <w:pPr>
        <w:pStyle w:val="Heading2"/>
      </w:pPr>
      <w:bookmarkStart w:id="19" w:name="_Toc456897755"/>
      <w:r>
        <w:t>6.5 Zasady oznakowania trasy</w:t>
      </w:r>
      <w:bookmarkEnd w:id="19"/>
    </w:p>
    <w:p w:rsidR="00B575B6" w:rsidRPr="00585918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Oznakowanie pionowe i poziome:</w:t>
      </w:r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ci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gu trasy przewiduje si</w:t>
      </w:r>
      <w:r>
        <w:rPr>
          <w:rFonts w:ascii="TimesNewRoman" w:eastAsia="TimesNewRoman" w:hAnsi="Times New Roman" w:cs="Times New Roman"/>
          <w:sz w:val="24"/>
          <w:szCs w:val="24"/>
        </w:rPr>
        <w:t>ę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wykonanie docelowego oznakowania pionowego obejmuj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cego monta</w:t>
      </w:r>
      <w:r>
        <w:rPr>
          <w:rFonts w:ascii="TimesNewRoman" w:eastAsia="TimesNewRoman" w:hAnsi="Times New Roman" w:cs="Times New Roman"/>
          <w:sz w:val="24"/>
          <w:szCs w:val="24"/>
        </w:rPr>
        <w:t>ż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nowego oznakowania pionowego na całym projektowanym odcinku - odcinki prowadzone w ci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gu istniej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cych dróg nale</w:t>
      </w:r>
      <w:r>
        <w:rPr>
          <w:rFonts w:ascii="TimesNewRoman" w:eastAsia="TimesNewRoman" w:hAnsi="Times New Roman" w:cs="Times New Roman"/>
          <w:sz w:val="24"/>
          <w:szCs w:val="24"/>
        </w:rPr>
        <w:t>ż</w:t>
      </w:r>
      <w:r>
        <w:rPr>
          <w:rFonts w:ascii="Times New Roman" w:hAnsi="Times New Roman" w:cs="Times New Roman"/>
          <w:sz w:val="24"/>
          <w:szCs w:val="24"/>
        </w:rPr>
        <w:t>y oznaczy</w:t>
      </w:r>
      <w:r>
        <w:rPr>
          <w:rFonts w:ascii="TimesNewRoman" w:eastAsia="TimesNewRoman" w:hAnsi="Times New Roman" w:cs="Times New Roman"/>
          <w:sz w:val="24"/>
          <w:szCs w:val="24"/>
        </w:rPr>
        <w:t>ć</w:t>
      </w:r>
      <w:r>
        <w:rPr>
          <w:rFonts w:ascii="Times New Roman" w:hAnsi="Times New Roman" w:cs="Times New Roman"/>
          <w:sz w:val="24"/>
          <w:szCs w:val="24"/>
        </w:rPr>
        <w:t xml:space="preserve"> jako „trasy rowerowe”.</w:t>
      </w:r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Oznakowanie poziome nale</w:t>
      </w:r>
      <w:r>
        <w:rPr>
          <w:rFonts w:ascii="TimesNewRoman" w:eastAsia="TimesNewRoman" w:hAnsi="Times New Roman" w:cs="Times New Roman"/>
          <w:sz w:val="24"/>
          <w:szCs w:val="24"/>
        </w:rPr>
        <w:t>ż</w:t>
      </w:r>
      <w:r>
        <w:rPr>
          <w:rFonts w:ascii="Times New Roman" w:hAnsi="Times New Roman" w:cs="Times New Roman"/>
          <w:sz w:val="24"/>
          <w:szCs w:val="24"/>
        </w:rPr>
        <w:t>y wykona</w:t>
      </w:r>
      <w:r>
        <w:rPr>
          <w:rFonts w:ascii="TimesNewRoman" w:eastAsia="TimesNewRoman" w:hAnsi="Times New Roman" w:cs="Times New Roman"/>
          <w:sz w:val="24"/>
          <w:szCs w:val="24"/>
        </w:rPr>
        <w:t>ć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mechanicznie, jako oznakowanie</w:t>
      </w:r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cienkowarstwowe, z materiałów wolnych od rozpuszczalników aromatycznych na całym</w:t>
      </w:r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projektowanym odcinku.</w:t>
      </w:r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Urz</w:t>
      </w:r>
      <w:r w:rsidRPr="001F15BF">
        <w:rPr>
          <w:rFonts w:ascii="Times New Roman" w:hAnsi="Times New Roman" w:cs="Times New Roman"/>
          <w:b/>
          <w:bCs/>
          <w:sz w:val="24"/>
          <w:szCs w:val="24"/>
        </w:rPr>
        <w:t>ą</w:t>
      </w:r>
      <w:r>
        <w:rPr>
          <w:rFonts w:ascii="Times New Roman" w:hAnsi="Times New Roman" w:cs="Times New Roman"/>
          <w:b/>
          <w:bCs/>
          <w:sz w:val="24"/>
          <w:szCs w:val="24"/>
        </w:rPr>
        <w:t>dzenia techniczne drogi.</w:t>
      </w:r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ci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gu projektowanej trasy przewiduje si</w:t>
      </w:r>
      <w:r>
        <w:rPr>
          <w:rFonts w:ascii="TimesNewRoman" w:eastAsia="TimesNewRoman" w:hAnsi="Times New Roman" w:cs="Times New Roman"/>
          <w:sz w:val="24"/>
          <w:szCs w:val="24"/>
        </w:rPr>
        <w:t>ę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słupki blokuj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ce - uchylne odpowiedniego</w:t>
      </w:r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NewRoman" w:eastAsia="TimesNew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typu zamontowane w miejscach przejazdów, aby nie dopu</w:t>
      </w:r>
      <w:r>
        <w:rPr>
          <w:rFonts w:ascii="TimesNewRoman" w:eastAsia="TimesNewRoman" w:hAnsi="Times New Roman" w:cs="Times New Roman"/>
          <w:sz w:val="24"/>
          <w:szCs w:val="24"/>
        </w:rPr>
        <w:t>ś</w:t>
      </w:r>
      <w:r>
        <w:rPr>
          <w:rFonts w:ascii="Times New Roman" w:hAnsi="Times New Roman" w:cs="Times New Roman"/>
          <w:sz w:val="24"/>
          <w:szCs w:val="24"/>
        </w:rPr>
        <w:t>ci</w:t>
      </w:r>
      <w:r>
        <w:rPr>
          <w:rFonts w:ascii="TimesNewRoman" w:eastAsia="TimesNewRoman" w:hAnsi="Times New Roman" w:cs="Times New Roman"/>
          <w:sz w:val="24"/>
          <w:szCs w:val="24"/>
        </w:rPr>
        <w:t>ć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 poruszania si</w:t>
      </w:r>
      <w:r>
        <w:rPr>
          <w:rFonts w:ascii="TimesNewRoman" w:eastAsia="TimesNewRoman" w:hAnsi="Times New Roman" w:cs="Times New Roman"/>
          <w:sz w:val="24"/>
          <w:szCs w:val="24"/>
        </w:rPr>
        <w:t>ę</w:t>
      </w:r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 projektowanej </w:t>
      </w:r>
      <w:r>
        <w:rPr>
          <w:rFonts w:ascii="TimesNewRoman" w:eastAsia="TimesNewRoman" w:hAnsi="Times New Roman" w:cs="Times New Roman"/>
          <w:sz w:val="24"/>
          <w:szCs w:val="24"/>
        </w:rPr>
        <w:t>ś</w:t>
      </w:r>
      <w:r>
        <w:rPr>
          <w:rFonts w:ascii="Times New Roman" w:hAnsi="Times New Roman" w:cs="Times New Roman"/>
          <w:sz w:val="24"/>
          <w:szCs w:val="24"/>
        </w:rPr>
        <w:t>cie</w:t>
      </w:r>
      <w:r>
        <w:rPr>
          <w:rFonts w:ascii="TimesNewRoman" w:eastAsia="TimesNewRoman" w:hAnsi="Times New Roman" w:cs="Times New Roman"/>
          <w:sz w:val="24"/>
          <w:szCs w:val="24"/>
        </w:rPr>
        <w:t>ż</w:t>
      </w:r>
      <w:r>
        <w:rPr>
          <w:rFonts w:ascii="Times New Roman" w:hAnsi="Times New Roman" w:cs="Times New Roman"/>
          <w:sz w:val="24"/>
          <w:szCs w:val="24"/>
        </w:rPr>
        <w:t>ce pojazdom nieupowa</w:t>
      </w:r>
      <w:r>
        <w:rPr>
          <w:rFonts w:ascii="TimesNewRoman" w:eastAsia="TimesNewRoman" w:hAnsi="Times New Roman" w:cs="Times New Roman"/>
          <w:sz w:val="24"/>
          <w:szCs w:val="24"/>
        </w:rPr>
        <w:t>ż</w:t>
      </w:r>
      <w:r>
        <w:rPr>
          <w:rFonts w:ascii="Times New Roman" w:hAnsi="Times New Roman" w:cs="Times New Roman"/>
          <w:sz w:val="24"/>
          <w:szCs w:val="24"/>
        </w:rPr>
        <w:t>nionym.</w:t>
      </w:r>
    </w:p>
    <w:p w:rsidR="00B575B6" w:rsidRDefault="00B575B6" w:rsidP="001F15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Należy przewidzieć w miejscach przejazdów przez drogi publiczne podpórek pod stopy dla rowerzystów.</w:t>
      </w:r>
    </w:p>
    <w:p w:rsidR="00B575B6" w:rsidRDefault="00B575B6" w:rsidP="001030B4">
      <w:pPr>
        <w:rPr>
          <w:rFonts w:ascii="Times New Roman" w:hAnsi="Times New Roman" w:cs="Times New Roman"/>
          <w:sz w:val="24"/>
          <w:szCs w:val="24"/>
        </w:rPr>
      </w:pPr>
    </w:p>
    <w:p w:rsidR="00B575B6" w:rsidRDefault="00B575B6" w:rsidP="001030B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UWAGA!!  </w:t>
      </w:r>
      <w:r w:rsidRPr="00585918">
        <w:rPr>
          <w:rFonts w:ascii="Times New Roman" w:hAnsi="Times New Roman" w:cs="Times New Roman"/>
          <w:b/>
          <w:bCs/>
          <w:sz w:val="24"/>
          <w:szCs w:val="24"/>
        </w:rPr>
        <w:t xml:space="preserve">Oznakowanie tras </w:t>
      </w:r>
      <w:r>
        <w:rPr>
          <w:rFonts w:ascii="Times New Roman" w:hAnsi="Times New Roman" w:cs="Times New Roman"/>
          <w:b/>
          <w:bCs/>
          <w:sz w:val="24"/>
          <w:szCs w:val="24"/>
        </w:rPr>
        <w:t>musi zawierać elementy wspólnego oznakowania tras rowerowych dla WOF.</w:t>
      </w:r>
    </w:p>
    <w:p w:rsidR="00B575B6" w:rsidRDefault="00B575B6" w:rsidP="001030B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575B6" w:rsidRDefault="00B575B6" w:rsidP="00AF788C">
      <w:pPr>
        <w:pStyle w:val="Heading2"/>
        <w:rPr>
          <w:rFonts w:cs="Times New Roman"/>
        </w:rPr>
      </w:pPr>
      <w:bookmarkStart w:id="20" w:name="_Toc456897756"/>
      <w:r>
        <w:t xml:space="preserve">6.5 </w:t>
      </w:r>
      <w:r w:rsidRPr="00180582">
        <w:rPr>
          <w:color w:val="548DD4"/>
        </w:rPr>
        <w:t>Zakładane główne kategorie robót budowlanych</w:t>
      </w:r>
      <w:bookmarkEnd w:id="20"/>
      <w:r w:rsidRPr="00180582">
        <w:rPr>
          <w:color w:val="548DD4"/>
        </w:rPr>
        <w:t>.</w:t>
      </w:r>
    </w:p>
    <w:p w:rsidR="00B575B6" w:rsidRDefault="00B575B6" w:rsidP="00132882"/>
    <w:p w:rsidR="00B575B6" w:rsidRPr="00180582" w:rsidRDefault="00B575B6" w:rsidP="00132882">
      <w:pPr>
        <w:rPr>
          <w:b/>
          <w:bCs/>
          <w:sz w:val="28"/>
          <w:szCs w:val="28"/>
        </w:rPr>
      </w:pPr>
      <w:r w:rsidRPr="00180582">
        <w:rPr>
          <w:b/>
          <w:bCs/>
          <w:sz w:val="28"/>
          <w:szCs w:val="28"/>
        </w:rPr>
        <w:t>Zamówienie zostało podzielone na następujące zadania:</w:t>
      </w:r>
    </w:p>
    <w:p w:rsidR="00B575B6" w:rsidRPr="00180582" w:rsidRDefault="00B575B6" w:rsidP="00132882">
      <w:pPr>
        <w:rPr>
          <w:rFonts w:ascii="Arial" w:hAnsi="Arial" w:cs="Arial"/>
          <w:b/>
          <w:bCs/>
          <w:u w:val="single"/>
        </w:rPr>
      </w:pPr>
      <w:r w:rsidRPr="00180582">
        <w:rPr>
          <w:rFonts w:ascii="Arial" w:hAnsi="Arial" w:cs="Arial"/>
          <w:b/>
          <w:bCs/>
          <w:u w:val="single"/>
        </w:rPr>
        <w:t>Zadanie nr I :</w:t>
      </w:r>
    </w:p>
    <w:tbl>
      <w:tblPr>
        <w:tblW w:w="946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1560"/>
        <w:gridCol w:w="1381"/>
        <w:gridCol w:w="36"/>
        <w:gridCol w:w="1134"/>
        <w:gridCol w:w="4678"/>
      </w:tblGrid>
      <w:tr w:rsidR="00B575B6" w:rsidRPr="00CB66A5">
        <w:tc>
          <w:tcPr>
            <w:tcW w:w="675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66A5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1560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66A5">
              <w:rPr>
                <w:b/>
                <w:bCs/>
                <w:sz w:val="24"/>
                <w:szCs w:val="24"/>
              </w:rPr>
              <w:t>Odcinek</w:t>
            </w:r>
          </w:p>
        </w:tc>
        <w:tc>
          <w:tcPr>
            <w:tcW w:w="1417" w:type="dxa"/>
            <w:gridSpan w:val="2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66A5">
              <w:rPr>
                <w:b/>
                <w:bCs/>
                <w:sz w:val="24"/>
                <w:szCs w:val="24"/>
              </w:rPr>
              <w:t>Kilometraż</w:t>
            </w:r>
          </w:p>
        </w:tc>
        <w:tc>
          <w:tcPr>
            <w:tcW w:w="1134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66A5">
              <w:rPr>
                <w:b/>
                <w:bCs/>
                <w:sz w:val="24"/>
                <w:szCs w:val="24"/>
              </w:rPr>
              <w:t>Długość</w:t>
            </w:r>
          </w:p>
        </w:tc>
        <w:tc>
          <w:tcPr>
            <w:tcW w:w="4678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66A5">
              <w:rPr>
                <w:b/>
                <w:bCs/>
                <w:sz w:val="24"/>
                <w:szCs w:val="24"/>
              </w:rPr>
              <w:t>Opis robót</w:t>
            </w:r>
          </w:p>
        </w:tc>
      </w:tr>
      <w:tr w:rsidR="00B575B6" w:rsidRPr="00CB66A5">
        <w:tc>
          <w:tcPr>
            <w:tcW w:w="675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>Aleja Krakowska na terenie Miasta Stołecznego Warszawa</w:t>
            </w:r>
          </w:p>
        </w:tc>
        <w:tc>
          <w:tcPr>
            <w:tcW w:w="1381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>km od 0+000,00 do km 0+332,00</w:t>
            </w:r>
          </w:p>
        </w:tc>
        <w:tc>
          <w:tcPr>
            <w:tcW w:w="1170" w:type="dxa"/>
            <w:gridSpan w:val="2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>332,0 m</w:t>
            </w:r>
          </w:p>
        </w:tc>
        <w:tc>
          <w:tcPr>
            <w:tcW w:w="4678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 xml:space="preserve">Wykonanie pełnej konstrukcji ścieżki rowerowej szer. 3,0 m po zachodniej stronie Al. Krakowskiej. </w:t>
            </w:r>
          </w:p>
        </w:tc>
      </w:tr>
      <w:tr w:rsidR="00B575B6" w:rsidRPr="00CB66A5">
        <w:trPr>
          <w:trHeight w:val="474"/>
        </w:trPr>
        <w:tc>
          <w:tcPr>
            <w:tcW w:w="675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 xml:space="preserve">Aleja Krakowska </w:t>
            </w:r>
          </w:p>
        </w:tc>
        <w:tc>
          <w:tcPr>
            <w:tcW w:w="1381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>km od 0+000,00 do km 1+732,00</w:t>
            </w:r>
          </w:p>
        </w:tc>
        <w:tc>
          <w:tcPr>
            <w:tcW w:w="1170" w:type="dxa"/>
            <w:gridSpan w:val="2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>1732,0 m</w:t>
            </w:r>
          </w:p>
        </w:tc>
        <w:tc>
          <w:tcPr>
            <w:tcW w:w="4678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 xml:space="preserve">Wykonanie nakładki bitumicznej na istniejącym pasie ruchu od granicy </w:t>
            </w:r>
            <w:r w:rsidRPr="00CB66A5">
              <w:rPr>
                <w:sz w:val="24"/>
                <w:szCs w:val="24"/>
              </w:rPr>
              <w:br/>
              <w:t xml:space="preserve">z miastem Warszawa po zachodniej części jezdni Al. Krakowskiej do skrzyżowania z ulicą Cypriana Godebskiego (droga gminna). </w:t>
            </w:r>
          </w:p>
        </w:tc>
      </w:tr>
      <w:tr w:rsidR="00B575B6" w:rsidRPr="00CB66A5">
        <w:tc>
          <w:tcPr>
            <w:tcW w:w="675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>Ulica Nadrzeczna</w:t>
            </w:r>
          </w:p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81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>km od 0+000,00 do km 0+180,00</w:t>
            </w:r>
          </w:p>
        </w:tc>
        <w:tc>
          <w:tcPr>
            <w:tcW w:w="1170" w:type="dxa"/>
            <w:gridSpan w:val="2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>180,0 m</w:t>
            </w:r>
          </w:p>
        </w:tc>
        <w:tc>
          <w:tcPr>
            <w:tcW w:w="4678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>Wykonanie pełnej konstrukcji ciągu pieszo rowerowego szer. 2,5 m na odcinku od skrzyżowania z Al. Krakowską od istniejącej ścieżki rowerowej w parku po północnej stronie ulicy.</w:t>
            </w:r>
          </w:p>
        </w:tc>
      </w:tr>
      <w:tr w:rsidR="00B575B6" w:rsidRPr="00CB66A5">
        <w:trPr>
          <w:gridAfter w:val="1"/>
          <w:wAfter w:w="4678" w:type="dxa"/>
        </w:trPr>
        <w:tc>
          <w:tcPr>
            <w:tcW w:w="3616" w:type="dxa"/>
            <w:gridSpan w:val="3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66A5">
              <w:rPr>
                <w:b/>
                <w:bCs/>
                <w:sz w:val="24"/>
                <w:szCs w:val="24"/>
              </w:rPr>
              <w:t>Długość całkowita</w:t>
            </w:r>
          </w:p>
        </w:tc>
        <w:tc>
          <w:tcPr>
            <w:tcW w:w="1170" w:type="dxa"/>
            <w:gridSpan w:val="2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66A5">
              <w:rPr>
                <w:b/>
                <w:bCs/>
                <w:sz w:val="24"/>
                <w:szCs w:val="24"/>
              </w:rPr>
              <w:t>2244,0 m</w:t>
            </w:r>
          </w:p>
        </w:tc>
      </w:tr>
    </w:tbl>
    <w:p w:rsidR="00B575B6" w:rsidRPr="00180582" w:rsidRDefault="00B575B6" w:rsidP="00132882"/>
    <w:p w:rsidR="00B575B6" w:rsidRPr="00180582" w:rsidRDefault="00B575B6" w:rsidP="00F97E3B">
      <w:pPr>
        <w:pStyle w:val="NormalWeb"/>
        <w:spacing w:before="0" w:after="0" w:line="360" w:lineRule="auto"/>
        <w:jc w:val="both"/>
        <w:rPr>
          <w:rFonts w:ascii="Arial" w:hAnsi="Arial" w:cs="Arial"/>
          <w:sz w:val="22"/>
          <w:szCs w:val="22"/>
        </w:rPr>
      </w:pPr>
      <w:r w:rsidRPr="00180582">
        <w:rPr>
          <w:rFonts w:ascii="Arial" w:hAnsi="Arial" w:cs="Arial"/>
          <w:sz w:val="22"/>
          <w:szCs w:val="22"/>
        </w:rPr>
        <w:t>W ramach zadania I zakłada się w szczególności:</w:t>
      </w:r>
    </w:p>
    <w:tbl>
      <w:tblPr>
        <w:tblW w:w="9280" w:type="dxa"/>
        <w:tblInd w:w="2" w:type="dxa"/>
        <w:tblCellMar>
          <w:left w:w="70" w:type="dxa"/>
          <w:right w:w="70" w:type="dxa"/>
        </w:tblCellMar>
        <w:tblLook w:val="00A0"/>
      </w:tblPr>
      <w:tblGrid>
        <w:gridCol w:w="6440"/>
        <w:gridCol w:w="1420"/>
        <w:gridCol w:w="1420"/>
      </w:tblGrid>
      <w:tr w:rsidR="00B575B6" w:rsidRPr="00CB66A5">
        <w:trPr>
          <w:trHeight w:val="315"/>
        </w:trPr>
        <w:tc>
          <w:tcPr>
            <w:tcW w:w="64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575B6" w:rsidRPr="00180582" w:rsidRDefault="00B575B6" w:rsidP="00F22ABC">
            <w:pPr>
              <w:spacing w:after="0" w:line="240" w:lineRule="auto"/>
              <w:jc w:val="center"/>
              <w:rPr>
                <w:b/>
                <w:bCs/>
                <w:lang w:eastAsia="pl-PL"/>
              </w:rPr>
            </w:pPr>
            <w:r w:rsidRPr="00180582">
              <w:rPr>
                <w:b/>
                <w:bCs/>
                <w:lang w:eastAsia="pl-PL"/>
              </w:rPr>
              <w:t>Rodzaj robót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575B6" w:rsidRPr="00180582" w:rsidRDefault="00B575B6" w:rsidP="00F22ABC">
            <w:pPr>
              <w:spacing w:after="0" w:line="240" w:lineRule="auto"/>
              <w:jc w:val="center"/>
              <w:rPr>
                <w:b/>
                <w:bCs/>
                <w:lang w:eastAsia="pl-PL"/>
              </w:rPr>
            </w:pPr>
            <w:r w:rsidRPr="00180582">
              <w:rPr>
                <w:b/>
                <w:bCs/>
                <w:lang w:eastAsia="pl-PL"/>
              </w:rPr>
              <w:t>J.m.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575B6" w:rsidRPr="00180582" w:rsidRDefault="00B575B6" w:rsidP="00F22ABC">
            <w:pPr>
              <w:spacing w:after="0" w:line="240" w:lineRule="auto"/>
              <w:jc w:val="center"/>
              <w:rPr>
                <w:b/>
                <w:bCs/>
                <w:lang w:eastAsia="pl-PL"/>
              </w:rPr>
            </w:pPr>
            <w:r w:rsidRPr="00180582">
              <w:rPr>
                <w:b/>
                <w:bCs/>
                <w:lang w:eastAsia="pl-PL"/>
              </w:rPr>
              <w:t>Ilość przybliżona</w:t>
            </w:r>
          </w:p>
        </w:tc>
      </w:tr>
      <w:tr w:rsidR="00B575B6" w:rsidRPr="00CB66A5">
        <w:trPr>
          <w:trHeight w:val="9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Rozebranie chodników z kostki betonowej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750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Frezowanie naw. min. bitum. gr. 4 cm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5842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Rozebranie nawierzchni z betonu gr. 15 cm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1000</w:t>
            </w:r>
          </w:p>
        </w:tc>
      </w:tr>
      <w:tr w:rsidR="00B575B6" w:rsidRPr="00CB66A5">
        <w:trPr>
          <w:trHeight w:val="6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Kanalizacja deszczowa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120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Ustawienie obrzeży bet. 8x30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280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Rozebranie krawężników betonowych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350</w:t>
            </w:r>
          </w:p>
        </w:tc>
      </w:tr>
      <w:tr w:rsidR="00B575B6" w:rsidRPr="00CB66A5">
        <w:trPr>
          <w:trHeight w:val="6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Rozebranie obrzeży bet.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600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Krawężniki na ławie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430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Wykonanie podbudowy z kruszywa łamanego gr. 20 cm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6192</w:t>
            </w:r>
          </w:p>
        </w:tc>
      </w:tr>
      <w:tr w:rsidR="00B575B6" w:rsidRPr="00CB66A5">
        <w:trPr>
          <w:trHeight w:val="6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75B6" w:rsidRPr="00180582" w:rsidRDefault="00B575B6" w:rsidP="00F22ABC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Nawierzchnia z kostki kamiennej rzędowej gr 16 cm ze spoinami wypełnionymi zaprawą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1000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Wyk. naw. z kostki bruk. o gr. 8 cm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1250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Wykonanie w-wy wiążącej z AC-11W gr. 5 cm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6192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Wykonanie w-wy ścieralnej z AC-11S gr. 4 cm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6192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Oznakowanie poziome grubowarstwowe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705,36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Ustawienie słupków z rur stalowych dla znaków drogowych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48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Przymocowanie tarcz znaków drogowych średnich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48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Separatory U-25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2064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Latarnie sygnałowe uliczne 2 komorowe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6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Miejsce Obsługi Rowerzystów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F22ABC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1</w:t>
            </w:r>
          </w:p>
        </w:tc>
      </w:tr>
    </w:tbl>
    <w:p w:rsidR="00B575B6" w:rsidRPr="00180582" w:rsidRDefault="00B575B6" w:rsidP="00F97E3B">
      <w:pPr>
        <w:pStyle w:val="NormalWeb"/>
        <w:spacing w:before="0" w:after="0" w:line="360" w:lineRule="auto"/>
        <w:jc w:val="both"/>
        <w:rPr>
          <w:rFonts w:ascii="Arial" w:hAnsi="Arial" w:cs="Arial"/>
          <w:sz w:val="22"/>
          <w:szCs w:val="22"/>
        </w:rPr>
      </w:pPr>
    </w:p>
    <w:p w:rsidR="00B575B6" w:rsidRPr="00180582" w:rsidRDefault="00B575B6" w:rsidP="00F97E3B">
      <w:pPr>
        <w:pStyle w:val="NormalWeb"/>
        <w:spacing w:before="0" w:after="0" w:line="360" w:lineRule="auto"/>
        <w:jc w:val="both"/>
        <w:rPr>
          <w:rFonts w:ascii="Arial" w:hAnsi="Arial" w:cs="Arial"/>
          <w:sz w:val="22"/>
          <w:szCs w:val="22"/>
        </w:rPr>
      </w:pPr>
      <w:r w:rsidRPr="00180582">
        <w:rPr>
          <w:rFonts w:ascii="Arial" w:hAnsi="Arial" w:cs="Arial"/>
          <w:sz w:val="22"/>
          <w:szCs w:val="22"/>
        </w:rPr>
        <w:t xml:space="preserve">Wykonawca zaprojektuje i wykona powiązanie ścieżki rowerowej projektowanej w Al. Krakowskiej z Miejscem Obsługi Rowerzystów. </w:t>
      </w:r>
    </w:p>
    <w:p w:rsidR="00B575B6" w:rsidRPr="00180582" w:rsidRDefault="00B575B6" w:rsidP="00F97E3B">
      <w:pPr>
        <w:pStyle w:val="NormalWeb"/>
        <w:spacing w:before="0" w:after="0" w:line="360" w:lineRule="auto"/>
        <w:jc w:val="both"/>
        <w:rPr>
          <w:rFonts w:ascii="Arial" w:hAnsi="Arial" w:cs="Arial"/>
          <w:sz w:val="22"/>
          <w:szCs w:val="22"/>
        </w:rPr>
      </w:pPr>
      <w:r w:rsidRPr="00180582">
        <w:rPr>
          <w:rFonts w:ascii="Arial" w:hAnsi="Arial" w:cs="Arial"/>
          <w:sz w:val="22"/>
          <w:szCs w:val="22"/>
        </w:rPr>
        <w:t>Ponadto Wykonawca zobowiązany jest do usunięcia wszelkich kolizji z istniejącą</w:t>
      </w:r>
      <w:r w:rsidRPr="00180582">
        <w:rPr>
          <w:rFonts w:ascii="Arial" w:hAnsi="Arial" w:cs="Arial"/>
        </w:rPr>
        <w:t xml:space="preserve"> </w:t>
      </w:r>
      <w:r w:rsidRPr="00AA7FF8">
        <w:rPr>
          <w:rFonts w:ascii="Arial" w:hAnsi="Arial" w:cs="Arial"/>
          <w:sz w:val="22"/>
          <w:szCs w:val="22"/>
        </w:rPr>
        <w:t xml:space="preserve">infrastrukturą </w:t>
      </w:r>
      <w:r w:rsidRPr="00180582">
        <w:rPr>
          <w:rFonts w:ascii="Arial" w:hAnsi="Arial" w:cs="Arial"/>
          <w:sz w:val="22"/>
          <w:szCs w:val="22"/>
        </w:rPr>
        <w:t>w szczególności z elementami infrastruktury naziemnej i podziemnej.</w:t>
      </w:r>
    </w:p>
    <w:p w:rsidR="00B575B6" w:rsidRPr="00180582" w:rsidRDefault="00B575B6" w:rsidP="00F97E3B">
      <w:pPr>
        <w:pStyle w:val="NormalWeb"/>
        <w:spacing w:before="0" w:after="0" w:line="360" w:lineRule="auto"/>
        <w:jc w:val="both"/>
        <w:rPr>
          <w:rFonts w:ascii="Arial" w:hAnsi="Arial" w:cs="Arial"/>
          <w:sz w:val="22"/>
          <w:szCs w:val="22"/>
        </w:rPr>
      </w:pPr>
    </w:p>
    <w:p w:rsidR="00B575B6" w:rsidRPr="00180582" w:rsidRDefault="00B575B6" w:rsidP="00F97E3B">
      <w:pPr>
        <w:pStyle w:val="NormalWeb"/>
        <w:spacing w:before="0" w:after="0" w:line="360" w:lineRule="auto"/>
        <w:jc w:val="both"/>
        <w:rPr>
          <w:rFonts w:ascii="Arial" w:hAnsi="Arial" w:cs="Arial"/>
          <w:sz w:val="22"/>
          <w:szCs w:val="22"/>
        </w:rPr>
      </w:pPr>
      <w:r w:rsidRPr="00180582">
        <w:rPr>
          <w:rFonts w:ascii="Arial" w:hAnsi="Arial" w:cs="Arial"/>
          <w:sz w:val="22"/>
          <w:szCs w:val="22"/>
        </w:rPr>
        <w:t>Z  uwagi na planowaną przebudowę stracji transformatorowej w ul. Nadrzecznej (pismo PGE Dystrybucja nr L.dz.RE-2/RM/PD/421/413/2017 z dn. 21.01.2017 r), prace objęte przedmiotem zamówienia należy uzgodnić i skoordynować z PGE Dystrybucja S.A. Rejon Energetyczny Jeziorna, 05-520 Konstancin – Jeziorna, ul. Piaseczyńska 52.</w:t>
      </w:r>
    </w:p>
    <w:p w:rsidR="00B575B6" w:rsidRPr="00180582" w:rsidRDefault="00B575B6" w:rsidP="00132882"/>
    <w:p w:rsidR="00B575B6" w:rsidRPr="00180582" w:rsidRDefault="00B575B6" w:rsidP="00132882">
      <w:pPr>
        <w:rPr>
          <w:rFonts w:ascii="Arial" w:hAnsi="Arial" w:cs="Arial"/>
          <w:b/>
          <w:bCs/>
          <w:u w:val="single"/>
        </w:rPr>
      </w:pPr>
      <w:r w:rsidRPr="00180582">
        <w:rPr>
          <w:rFonts w:ascii="Arial" w:hAnsi="Arial" w:cs="Arial"/>
          <w:b/>
          <w:bCs/>
          <w:u w:val="single"/>
        </w:rPr>
        <w:t>Zadanie nr II:</w:t>
      </w:r>
    </w:p>
    <w:tbl>
      <w:tblPr>
        <w:tblW w:w="946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560"/>
        <w:gridCol w:w="1559"/>
        <w:gridCol w:w="1135"/>
        <w:gridCol w:w="4676"/>
      </w:tblGrid>
      <w:tr w:rsidR="00B575B6" w:rsidRPr="00CB66A5">
        <w:tc>
          <w:tcPr>
            <w:tcW w:w="534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66A5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1560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66A5">
              <w:rPr>
                <w:b/>
                <w:bCs/>
                <w:sz w:val="24"/>
                <w:szCs w:val="24"/>
              </w:rPr>
              <w:t>Odcinek</w:t>
            </w:r>
          </w:p>
        </w:tc>
        <w:tc>
          <w:tcPr>
            <w:tcW w:w="1559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66A5">
              <w:rPr>
                <w:b/>
                <w:bCs/>
                <w:sz w:val="24"/>
                <w:szCs w:val="24"/>
              </w:rPr>
              <w:t>Kilometraż</w:t>
            </w:r>
          </w:p>
        </w:tc>
        <w:tc>
          <w:tcPr>
            <w:tcW w:w="1135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66A5">
              <w:rPr>
                <w:b/>
                <w:bCs/>
                <w:sz w:val="24"/>
                <w:szCs w:val="24"/>
              </w:rPr>
              <w:t>Długość</w:t>
            </w:r>
          </w:p>
        </w:tc>
        <w:tc>
          <w:tcPr>
            <w:tcW w:w="4676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66A5">
              <w:rPr>
                <w:b/>
                <w:bCs/>
                <w:sz w:val="24"/>
                <w:szCs w:val="24"/>
              </w:rPr>
              <w:t>Opis robót</w:t>
            </w:r>
          </w:p>
        </w:tc>
      </w:tr>
      <w:tr w:rsidR="00B575B6" w:rsidRPr="00CB66A5">
        <w:trPr>
          <w:trHeight w:val="252"/>
        </w:trPr>
        <w:tc>
          <w:tcPr>
            <w:tcW w:w="534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>Ulica Pruszkowska</w:t>
            </w:r>
          </w:p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>km od 0+000,00 do km 0+207,5 oraz od km 0+707,5 do km 1+307,50</w:t>
            </w:r>
          </w:p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5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>807,5 m</w:t>
            </w:r>
          </w:p>
        </w:tc>
        <w:tc>
          <w:tcPr>
            <w:tcW w:w="4676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>Wykonanie ciągu pieszo jezdnego szer. 2,5 m poprzez wymianę nawierzchni istniejącego chodnika i ścieżki rowerowej  na odcinku od skrzyżowania z Al. Krakowską do skrzyżowania z ul. Godebskiego (droga gminna) oraz od ronda Popiełuszki do skrzyżowania z ulicą Opaczewską, stronie północnej ulicy.</w:t>
            </w:r>
          </w:p>
        </w:tc>
      </w:tr>
      <w:tr w:rsidR="00B575B6" w:rsidRPr="00CB66A5">
        <w:trPr>
          <w:gridAfter w:val="1"/>
          <w:wAfter w:w="4676" w:type="dxa"/>
        </w:trPr>
        <w:tc>
          <w:tcPr>
            <w:tcW w:w="3653" w:type="dxa"/>
            <w:gridSpan w:val="3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66A5">
              <w:rPr>
                <w:b/>
                <w:bCs/>
                <w:sz w:val="24"/>
                <w:szCs w:val="24"/>
              </w:rPr>
              <w:t>Długość całkowita</w:t>
            </w:r>
          </w:p>
        </w:tc>
        <w:tc>
          <w:tcPr>
            <w:tcW w:w="1135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66A5">
              <w:rPr>
                <w:b/>
                <w:bCs/>
                <w:sz w:val="24"/>
                <w:szCs w:val="24"/>
              </w:rPr>
              <w:t>807,5 m</w:t>
            </w:r>
          </w:p>
        </w:tc>
      </w:tr>
    </w:tbl>
    <w:p w:rsidR="00B575B6" w:rsidRPr="00180582" w:rsidRDefault="00B575B6" w:rsidP="00132882"/>
    <w:p w:rsidR="00B575B6" w:rsidRPr="00180582" w:rsidRDefault="00B575B6" w:rsidP="00100650">
      <w:pPr>
        <w:pStyle w:val="NormalWeb"/>
        <w:spacing w:before="0" w:after="0" w:line="360" w:lineRule="auto"/>
        <w:jc w:val="both"/>
        <w:rPr>
          <w:rFonts w:ascii="Arial" w:hAnsi="Arial" w:cs="Arial"/>
          <w:sz w:val="22"/>
          <w:szCs w:val="22"/>
        </w:rPr>
      </w:pPr>
      <w:r w:rsidRPr="00180582">
        <w:rPr>
          <w:rFonts w:ascii="Arial" w:hAnsi="Arial" w:cs="Arial"/>
          <w:sz w:val="22"/>
          <w:szCs w:val="22"/>
        </w:rPr>
        <w:t>W ramach zadania II zakłada się w szczególności:</w:t>
      </w:r>
    </w:p>
    <w:tbl>
      <w:tblPr>
        <w:tblW w:w="9280" w:type="dxa"/>
        <w:tblInd w:w="2" w:type="dxa"/>
        <w:tblCellMar>
          <w:left w:w="70" w:type="dxa"/>
          <w:right w:w="70" w:type="dxa"/>
        </w:tblCellMar>
        <w:tblLook w:val="00A0"/>
      </w:tblPr>
      <w:tblGrid>
        <w:gridCol w:w="6440"/>
        <w:gridCol w:w="1420"/>
        <w:gridCol w:w="1420"/>
      </w:tblGrid>
      <w:tr w:rsidR="00B575B6" w:rsidRPr="00CB66A5">
        <w:trPr>
          <w:trHeight w:val="300"/>
        </w:trPr>
        <w:tc>
          <w:tcPr>
            <w:tcW w:w="6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5B6" w:rsidRPr="00180582" w:rsidRDefault="00B575B6" w:rsidP="00454DEE">
            <w:pPr>
              <w:spacing w:after="0" w:line="240" w:lineRule="auto"/>
              <w:jc w:val="center"/>
              <w:rPr>
                <w:b/>
                <w:bCs/>
                <w:lang w:eastAsia="pl-PL"/>
              </w:rPr>
            </w:pPr>
            <w:r w:rsidRPr="00180582">
              <w:rPr>
                <w:b/>
                <w:bCs/>
                <w:lang w:eastAsia="pl-PL"/>
              </w:rPr>
              <w:t>Rodzaj robót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5B6" w:rsidRPr="00180582" w:rsidRDefault="00B575B6" w:rsidP="00454DEE">
            <w:pPr>
              <w:spacing w:after="0" w:line="240" w:lineRule="auto"/>
              <w:jc w:val="center"/>
              <w:rPr>
                <w:b/>
                <w:bCs/>
                <w:lang w:eastAsia="pl-PL"/>
              </w:rPr>
            </w:pPr>
            <w:r w:rsidRPr="00180582">
              <w:rPr>
                <w:b/>
                <w:bCs/>
                <w:lang w:eastAsia="pl-PL"/>
              </w:rPr>
              <w:t>J.m.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5B6" w:rsidRPr="00180582" w:rsidRDefault="00B575B6" w:rsidP="00454DEE">
            <w:pPr>
              <w:spacing w:after="0" w:line="240" w:lineRule="auto"/>
              <w:jc w:val="center"/>
              <w:rPr>
                <w:b/>
                <w:bCs/>
                <w:lang w:eastAsia="pl-PL"/>
              </w:rPr>
            </w:pPr>
            <w:r w:rsidRPr="00180582">
              <w:rPr>
                <w:b/>
                <w:bCs/>
                <w:lang w:eastAsia="pl-PL"/>
              </w:rPr>
              <w:t>Ilość przybliżona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454DEE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Rozebranie chodników z kostki betonowej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454DEE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454DEE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1615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454DEE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Rozebranie obrzeży bet.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454DEE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454DEE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807,5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454DEE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Ustawienie obrzeży bet. 8x30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454DEE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454DEE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807,5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454DEE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Warstwa odsączająca z piasku gr. 11-15 cm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454DEE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454DEE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807,5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454DEE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Wykonanie podbudowy z kruszywa łamanego gr. 15 cm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454DEE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454DEE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807,5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454DEE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Wyk. naw. z kostki bruk. o gr. 8 cm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454DEE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454DEE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2018,75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454DEE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Oznakowanie poziome grubowarstwowe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454DEE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454DEE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30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454DEE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Ustawienie słupków z rur stalowych dla znaków drogowych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454DEE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454DEE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20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454DEE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Przymocowanie tarcz znaków drogowych średnich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454DEE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454DEE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20</w:t>
            </w:r>
          </w:p>
        </w:tc>
      </w:tr>
    </w:tbl>
    <w:p w:rsidR="00B575B6" w:rsidRPr="00180582" w:rsidRDefault="00B575B6" w:rsidP="00100650">
      <w:pPr>
        <w:rPr>
          <w:rFonts w:ascii="Arial" w:hAnsi="Arial" w:cs="Arial"/>
        </w:rPr>
      </w:pPr>
    </w:p>
    <w:p w:rsidR="00B575B6" w:rsidRPr="00180582" w:rsidRDefault="00B575B6" w:rsidP="00BF385E">
      <w:pPr>
        <w:jc w:val="both"/>
        <w:rPr>
          <w:rFonts w:ascii="Arial" w:hAnsi="Arial" w:cs="Arial"/>
        </w:rPr>
      </w:pPr>
      <w:r w:rsidRPr="00180582">
        <w:rPr>
          <w:rFonts w:ascii="Arial" w:hAnsi="Arial" w:cs="Arial"/>
        </w:rPr>
        <w:t>Ponadto Wykonawca zobowiązany jest do usunięcia wszelkich kolizji z istniejącą infrastrukturą w szczególności z elementami infrastruktury naziemnej i podziemnej.</w:t>
      </w:r>
    </w:p>
    <w:p w:rsidR="00B575B6" w:rsidRPr="00180582" w:rsidRDefault="00B575B6" w:rsidP="00BF385E">
      <w:pPr>
        <w:jc w:val="both"/>
        <w:rPr>
          <w:rFonts w:ascii="Arial" w:hAnsi="Arial" w:cs="Arial"/>
        </w:rPr>
      </w:pPr>
      <w:r w:rsidRPr="00180582">
        <w:rPr>
          <w:rFonts w:ascii="Arial" w:hAnsi="Arial" w:cs="Arial"/>
        </w:rPr>
        <w:t>Teren objęty przedmiotem zamówienia – odcinek tylko do Ronda im. Popiełuszki posiada Miejscowy Plan Zagospodarowania Przestrzennego.</w:t>
      </w:r>
    </w:p>
    <w:p w:rsidR="00B575B6" w:rsidRPr="00180582" w:rsidRDefault="00B575B6" w:rsidP="00100650">
      <w:pPr>
        <w:rPr>
          <w:rFonts w:ascii="Arial" w:hAnsi="Arial" w:cs="Arial"/>
        </w:rPr>
      </w:pPr>
    </w:p>
    <w:p w:rsidR="00B575B6" w:rsidRPr="00180582" w:rsidRDefault="00B575B6" w:rsidP="00100650">
      <w:pPr>
        <w:rPr>
          <w:rFonts w:ascii="Arial" w:hAnsi="Arial" w:cs="Arial"/>
          <w:b/>
          <w:bCs/>
          <w:u w:val="single"/>
        </w:rPr>
      </w:pPr>
      <w:r w:rsidRPr="00180582">
        <w:rPr>
          <w:rFonts w:ascii="Arial" w:hAnsi="Arial" w:cs="Arial"/>
          <w:b/>
          <w:bCs/>
          <w:u w:val="single"/>
        </w:rPr>
        <w:t>Zadanie nr III:</w:t>
      </w:r>
    </w:p>
    <w:p w:rsidR="00B575B6" w:rsidRPr="00180582" w:rsidRDefault="00B575B6" w:rsidP="00100650">
      <w:pPr>
        <w:rPr>
          <w:rFonts w:ascii="Arial" w:hAnsi="Arial" w:cs="Arial"/>
          <w:b/>
          <w:bCs/>
          <w:u w:val="single"/>
        </w:rPr>
      </w:pPr>
    </w:p>
    <w:tbl>
      <w:tblPr>
        <w:tblW w:w="946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1534"/>
        <w:gridCol w:w="26"/>
        <w:gridCol w:w="1382"/>
        <w:gridCol w:w="35"/>
        <w:gridCol w:w="1135"/>
        <w:gridCol w:w="4677"/>
      </w:tblGrid>
      <w:tr w:rsidR="00B575B6" w:rsidRPr="00CB66A5">
        <w:tc>
          <w:tcPr>
            <w:tcW w:w="675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66A5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1560" w:type="dxa"/>
            <w:gridSpan w:val="2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66A5">
              <w:rPr>
                <w:b/>
                <w:bCs/>
                <w:sz w:val="24"/>
                <w:szCs w:val="24"/>
              </w:rPr>
              <w:t>Odcinek</w:t>
            </w:r>
          </w:p>
        </w:tc>
        <w:tc>
          <w:tcPr>
            <w:tcW w:w="1417" w:type="dxa"/>
            <w:gridSpan w:val="2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66A5">
              <w:rPr>
                <w:b/>
                <w:bCs/>
                <w:sz w:val="24"/>
                <w:szCs w:val="24"/>
              </w:rPr>
              <w:t>Kilometraż</w:t>
            </w:r>
          </w:p>
        </w:tc>
        <w:tc>
          <w:tcPr>
            <w:tcW w:w="1135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66A5">
              <w:rPr>
                <w:b/>
                <w:bCs/>
                <w:sz w:val="24"/>
                <w:szCs w:val="24"/>
              </w:rPr>
              <w:t>Długość</w:t>
            </w:r>
          </w:p>
        </w:tc>
        <w:tc>
          <w:tcPr>
            <w:tcW w:w="4677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66A5">
              <w:rPr>
                <w:b/>
                <w:bCs/>
                <w:sz w:val="24"/>
                <w:szCs w:val="24"/>
              </w:rPr>
              <w:t>Opis robót</w:t>
            </w:r>
          </w:p>
        </w:tc>
      </w:tr>
      <w:tr w:rsidR="00B575B6" w:rsidRPr="00CB66A5">
        <w:tc>
          <w:tcPr>
            <w:tcW w:w="675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>1</w:t>
            </w:r>
          </w:p>
        </w:tc>
        <w:tc>
          <w:tcPr>
            <w:tcW w:w="1534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>Ulica Stadionowa</w:t>
            </w:r>
          </w:p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08" w:type="dxa"/>
            <w:gridSpan w:val="2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>km od 0+000,00 do km 0+168,50</w:t>
            </w:r>
          </w:p>
        </w:tc>
        <w:tc>
          <w:tcPr>
            <w:tcW w:w="1170" w:type="dxa"/>
            <w:gridSpan w:val="2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>168,5 m</w:t>
            </w:r>
          </w:p>
        </w:tc>
        <w:tc>
          <w:tcPr>
            <w:tcW w:w="4677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>- Wykonanie ciągu pieszo – rowerowego szer. 2,5 m poprzez wymianę nawierzchni istniejącego chodnika i wykonanie poszerzenia na odcinku od skrzyżowania z ulicą Raszyńską  do istniejącej ścieżki rowerową w parku.</w:t>
            </w:r>
          </w:p>
        </w:tc>
      </w:tr>
      <w:tr w:rsidR="00B575B6" w:rsidRPr="00CB66A5">
        <w:trPr>
          <w:trHeight w:val="330"/>
        </w:trPr>
        <w:tc>
          <w:tcPr>
            <w:tcW w:w="675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>2</w:t>
            </w:r>
          </w:p>
        </w:tc>
        <w:tc>
          <w:tcPr>
            <w:tcW w:w="1534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>Ulica Raszyńska i Warszawska</w:t>
            </w:r>
          </w:p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08" w:type="dxa"/>
            <w:gridSpan w:val="2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>km od 0+000,00 do km 1+940,00</w:t>
            </w:r>
          </w:p>
        </w:tc>
        <w:tc>
          <w:tcPr>
            <w:tcW w:w="1170" w:type="dxa"/>
            <w:gridSpan w:val="2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>1940,0 m</w:t>
            </w:r>
          </w:p>
        </w:tc>
        <w:tc>
          <w:tcPr>
            <w:tcW w:w="4677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>- Wykonanie ciągu pieszo-rowerowego szer. 2,5 m po południowej stronie ulicy na odcinku skrzyżowaniu z ul. Stadionową (km 0+000) do km 0+581,5 poprzez wymianę nawierzchni istniejącego chodnika.</w:t>
            </w:r>
          </w:p>
          <w:p w:rsidR="00B575B6" w:rsidRPr="00CB66A5" w:rsidRDefault="00B575B6" w:rsidP="00FE24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 xml:space="preserve">Wykonanie pełnej konstrukcji ciągu pieszo rowerowego szer. 2,5 m po północnej stronie ulicy  na odcinku od km 0+581,5 do km 1+076,1. </w:t>
            </w:r>
          </w:p>
          <w:p w:rsidR="00B575B6" w:rsidRPr="00CB66A5" w:rsidRDefault="00B575B6" w:rsidP="00FE24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 xml:space="preserve">- Wykonanie pełnej konstrukcji ścieżki rowerowej szer. 1,5 m po północnej stronie ulicy od km 1+076,1  do  skrzyżowania z ul. Objazdową (km 1+940,00). </w:t>
            </w:r>
          </w:p>
        </w:tc>
      </w:tr>
      <w:tr w:rsidR="00B575B6" w:rsidRPr="00CB66A5">
        <w:trPr>
          <w:gridAfter w:val="1"/>
          <w:wAfter w:w="4677" w:type="dxa"/>
        </w:trPr>
        <w:tc>
          <w:tcPr>
            <w:tcW w:w="3617" w:type="dxa"/>
            <w:gridSpan w:val="4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66A5">
              <w:rPr>
                <w:b/>
                <w:bCs/>
                <w:sz w:val="24"/>
                <w:szCs w:val="24"/>
              </w:rPr>
              <w:t>Długość całkowita</w:t>
            </w:r>
          </w:p>
        </w:tc>
        <w:tc>
          <w:tcPr>
            <w:tcW w:w="1170" w:type="dxa"/>
            <w:gridSpan w:val="2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66A5">
              <w:rPr>
                <w:b/>
                <w:bCs/>
                <w:sz w:val="24"/>
                <w:szCs w:val="24"/>
              </w:rPr>
              <w:t>2108,5 m</w:t>
            </w:r>
          </w:p>
        </w:tc>
      </w:tr>
    </w:tbl>
    <w:p w:rsidR="00B575B6" w:rsidRPr="00180582" w:rsidRDefault="00B575B6" w:rsidP="00100650">
      <w:pPr>
        <w:rPr>
          <w:rFonts w:ascii="Arial" w:hAnsi="Arial" w:cs="Arial"/>
        </w:rPr>
      </w:pPr>
    </w:p>
    <w:p w:rsidR="00B575B6" w:rsidRPr="00180582" w:rsidRDefault="00B575B6" w:rsidP="00DD7390">
      <w:pPr>
        <w:jc w:val="both"/>
        <w:rPr>
          <w:rFonts w:ascii="Arial" w:hAnsi="Arial" w:cs="Arial"/>
        </w:rPr>
      </w:pPr>
      <w:r w:rsidRPr="00180582">
        <w:rPr>
          <w:rFonts w:ascii="Arial" w:hAnsi="Arial" w:cs="Arial"/>
        </w:rPr>
        <w:t>Ponadto Wykonawca zobowiązany jest do usunięcia wszelkich kolizji z istniejącą infrastrukturą w szczególności z elementami infrastruktury naziemnej i podziemnej.</w:t>
      </w:r>
    </w:p>
    <w:p w:rsidR="00B575B6" w:rsidRPr="00180582" w:rsidRDefault="00B575B6" w:rsidP="00426BDA">
      <w:pPr>
        <w:pStyle w:val="NormalWeb"/>
        <w:spacing w:before="0" w:after="0" w:line="360" w:lineRule="auto"/>
        <w:jc w:val="both"/>
        <w:rPr>
          <w:rFonts w:ascii="Arial" w:hAnsi="Arial" w:cs="Arial"/>
          <w:sz w:val="22"/>
          <w:szCs w:val="22"/>
        </w:rPr>
      </w:pPr>
      <w:r w:rsidRPr="00180582">
        <w:rPr>
          <w:rFonts w:ascii="Arial" w:hAnsi="Arial" w:cs="Arial"/>
          <w:sz w:val="22"/>
          <w:szCs w:val="22"/>
        </w:rPr>
        <w:t>Miejscowy Plan Zagospodarowania Przestrzennego posiada tylko teren do granic m. Jaworowa.</w:t>
      </w:r>
    </w:p>
    <w:p w:rsidR="00B575B6" w:rsidRPr="00180582" w:rsidRDefault="00B575B6" w:rsidP="00426BDA">
      <w:pPr>
        <w:pStyle w:val="NormalWeb"/>
        <w:spacing w:before="0" w:after="0" w:line="360" w:lineRule="auto"/>
        <w:jc w:val="both"/>
        <w:rPr>
          <w:rFonts w:ascii="Arial" w:hAnsi="Arial" w:cs="Arial"/>
          <w:sz w:val="22"/>
          <w:szCs w:val="22"/>
        </w:rPr>
      </w:pPr>
    </w:p>
    <w:p w:rsidR="00B575B6" w:rsidRPr="00180582" w:rsidRDefault="00B575B6" w:rsidP="00426BDA">
      <w:pPr>
        <w:pStyle w:val="NormalWeb"/>
        <w:spacing w:before="0" w:after="0" w:line="360" w:lineRule="auto"/>
        <w:jc w:val="both"/>
        <w:rPr>
          <w:rFonts w:ascii="Arial" w:hAnsi="Arial" w:cs="Arial"/>
          <w:sz w:val="22"/>
          <w:szCs w:val="22"/>
        </w:rPr>
      </w:pPr>
      <w:r w:rsidRPr="00180582">
        <w:rPr>
          <w:rFonts w:ascii="Arial" w:hAnsi="Arial" w:cs="Arial"/>
          <w:sz w:val="22"/>
          <w:szCs w:val="22"/>
        </w:rPr>
        <w:t>W ramach zadania III zakłada w szczególności:</w:t>
      </w:r>
    </w:p>
    <w:tbl>
      <w:tblPr>
        <w:tblW w:w="9280" w:type="dxa"/>
        <w:tblInd w:w="2" w:type="dxa"/>
        <w:tblCellMar>
          <w:left w:w="70" w:type="dxa"/>
          <w:right w:w="70" w:type="dxa"/>
        </w:tblCellMar>
        <w:tblLook w:val="00A0"/>
      </w:tblPr>
      <w:tblGrid>
        <w:gridCol w:w="6440"/>
        <w:gridCol w:w="1420"/>
        <w:gridCol w:w="1420"/>
      </w:tblGrid>
      <w:tr w:rsidR="00B575B6" w:rsidRPr="00CB66A5">
        <w:trPr>
          <w:trHeight w:val="300"/>
        </w:trPr>
        <w:tc>
          <w:tcPr>
            <w:tcW w:w="6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5B6" w:rsidRPr="00180582" w:rsidRDefault="00B575B6" w:rsidP="003C703B">
            <w:pPr>
              <w:spacing w:after="0" w:line="240" w:lineRule="auto"/>
              <w:jc w:val="center"/>
              <w:rPr>
                <w:b/>
                <w:bCs/>
                <w:lang w:eastAsia="pl-PL"/>
              </w:rPr>
            </w:pPr>
            <w:r w:rsidRPr="00180582">
              <w:rPr>
                <w:b/>
                <w:bCs/>
                <w:lang w:eastAsia="pl-PL"/>
              </w:rPr>
              <w:t>Rodzaj robót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5B6" w:rsidRPr="00180582" w:rsidRDefault="00B575B6" w:rsidP="003C703B">
            <w:pPr>
              <w:spacing w:after="0" w:line="240" w:lineRule="auto"/>
              <w:jc w:val="center"/>
              <w:rPr>
                <w:b/>
                <w:bCs/>
                <w:lang w:eastAsia="pl-PL"/>
              </w:rPr>
            </w:pPr>
            <w:r w:rsidRPr="00180582">
              <w:rPr>
                <w:b/>
                <w:bCs/>
                <w:lang w:eastAsia="pl-PL"/>
              </w:rPr>
              <w:t>J.m.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5B6" w:rsidRPr="00180582" w:rsidRDefault="00B575B6" w:rsidP="00995CB6">
            <w:pPr>
              <w:spacing w:after="0" w:line="240" w:lineRule="auto"/>
              <w:jc w:val="center"/>
              <w:rPr>
                <w:b/>
                <w:bCs/>
                <w:lang w:eastAsia="pl-PL"/>
              </w:rPr>
            </w:pPr>
            <w:r w:rsidRPr="00180582">
              <w:rPr>
                <w:b/>
                <w:bCs/>
                <w:lang w:eastAsia="pl-PL"/>
              </w:rPr>
              <w:t>Ilość przybliżona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Rozebranie chodników z kostki betonowej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2640,38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Rozebranie obrzeży bet.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738,05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Rozebranie krawężników betonowych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615,8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Rozebranie naw. bitum. gr. 4 cm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84,25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Krawężniki na ławie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1527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Ustawienie obrzeży bet. 8x30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1358,5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Warstwa odsączająca z piasku gr. 11-15 cm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1380,1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Wykonanie podbudowy z kruszywa łamanego gr. 15 cm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1320,75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Wykonanie podbudowy z kruszywa łamanego gr. 20 cm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1295,85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Wyk. naw. z kostki bruk. o gr. 8 cm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3110,75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Wykonanie w-wy wiążącej z AC-11W gr. 5 cm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1295,85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Wykonanie w-wy ścieralnej z AC-11S gr. 4 cm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1295,85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Oznakowanie poziome grubowarstwowe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60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9177E1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Ustawienie słupków z rur stalowych dla znaków drogowych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35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9177E1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Przymocowanie tarcz znaków drogowych średnich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35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Latarnie sygnałowe uliczne 2 komorowe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2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Podział nieruchomości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3C703B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1</w:t>
            </w:r>
          </w:p>
        </w:tc>
      </w:tr>
    </w:tbl>
    <w:p w:rsidR="00B575B6" w:rsidRPr="00180582" w:rsidRDefault="00B575B6" w:rsidP="00426BDA">
      <w:pPr>
        <w:pStyle w:val="NormalWeb"/>
        <w:spacing w:before="0" w:after="0" w:line="360" w:lineRule="auto"/>
        <w:jc w:val="both"/>
        <w:rPr>
          <w:rFonts w:ascii="Arial" w:hAnsi="Arial" w:cs="Arial"/>
          <w:sz w:val="22"/>
          <w:szCs w:val="22"/>
        </w:rPr>
      </w:pPr>
    </w:p>
    <w:p w:rsidR="00B575B6" w:rsidRPr="00180582" w:rsidRDefault="00B575B6" w:rsidP="00654C44">
      <w:pPr>
        <w:pStyle w:val="NormalWeb"/>
        <w:spacing w:before="0" w:after="0" w:line="360" w:lineRule="auto"/>
        <w:jc w:val="both"/>
        <w:rPr>
          <w:rFonts w:ascii="Arial" w:hAnsi="Arial" w:cs="Arial"/>
          <w:sz w:val="22"/>
          <w:szCs w:val="22"/>
        </w:rPr>
      </w:pPr>
      <w:r w:rsidRPr="00180582">
        <w:rPr>
          <w:rFonts w:ascii="Arial" w:hAnsi="Arial" w:cs="Arial"/>
          <w:sz w:val="22"/>
          <w:szCs w:val="22"/>
        </w:rPr>
        <w:t xml:space="preserve">Ponadto Wykonawca zobowiązany jest do usunięcia wszelkich kolizji </w:t>
      </w:r>
      <w:r w:rsidRPr="00180582">
        <w:rPr>
          <w:rFonts w:ascii="Arial" w:hAnsi="Arial" w:cs="Arial"/>
        </w:rPr>
        <w:t xml:space="preserve">z </w:t>
      </w:r>
      <w:r w:rsidRPr="00180582">
        <w:rPr>
          <w:rFonts w:ascii="Arial" w:hAnsi="Arial" w:cs="Arial"/>
          <w:sz w:val="22"/>
          <w:szCs w:val="22"/>
        </w:rPr>
        <w:t xml:space="preserve">istniejącą infrastrukturą w szczególności z elementami infrastruktury naziemnej i podziemnej </w:t>
      </w:r>
      <w:r w:rsidRPr="00180582">
        <w:rPr>
          <w:rFonts w:ascii="Arial" w:hAnsi="Arial" w:cs="Arial"/>
          <w:sz w:val="22"/>
          <w:szCs w:val="22"/>
        </w:rPr>
        <w:br/>
        <w:t>tj. m.in. oświetlenia ulicznego w km 0+000-0+581,5 w ul. Raszyńskiej oraz sieci teletechnicznej w km 0+581,5 - 1+940,00 w ulicach Raszyńskiej i Warszawskiej.</w:t>
      </w:r>
    </w:p>
    <w:p w:rsidR="00B575B6" w:rsidRPr="00180582" w:rsidRDefault="00B575B6" w:rsidP="00654C44">
      <w:pPr>
        <w:pStyle w:val="NormalWeb"/>
        <w:spacing w:before="0" w:after="0" w:line="360" w:lineRule="auto"/>
        <w:jc w:val="both"/>
        <w:rPr>
          <w:rFonts w:ascii="Arial" w:hAnsi="Arial" w:cs="Arial"/>
          <w:sz w:val="22"/>
          <w:szCs w:val="22"/>
        </w:rPr>
      </w:pPr>
    </w:p>
    <w:p w:rsidR="00B575B6" w:rsidRPr="00180582" w:rsidRDefault="00B575B6" w:rsidP="00654C44">
      <w:pPr>
        <w:spacing w:after="0" w:line="360" w:lineRule="auto"/>
        <w:jc w:val="both"/>
        <w:rPr>
          <w:rFonts w:ascii="Arial" w:hAnsi="Arial" w:cs="Arial"/>
        </w:rPr>
      </w:pPr>
      <w:r w:rsidRPr="00180582">
        <w:rPr>
          <w:rFonts w:ascii="Arial" w:hAnsi="Arial" w:cs="Arial"/>
        </w:rPr>
        <w:t>Z  uwagi na planowaną przebudowę linii energetycznej oraz przebudowę stacji transformatorowej w ul. Warszawskiej i Raszyńskiej (pismo PGE Dystrybucja nr L.dz.RE-2/RM/PD/421/413/2017 z dn. 21.01.2017 r), prace w zakresie objętym przedmiotem zamówienia należy uzgodnić i skoordynować z PGE Dystrybucja S.A. Rejon Energetyczny Jeziorna, 05-520 Konstancin – Jeziorna, ul. Piaseczyńska 52.</w:t>
      </w:r>
    </w:p>
    <w:p w:rsidR="00B575B6" w:rsidRPr="00180582" w:rsidRDefault="00B575B6" w:rsidP="00100650">
      <w:pPr>
        <w:rPr>
          <w:rFonts w:ascii="Arial" w:hAnsi="Arial" w:cs="Arial"/>
          <w:b/>
          <w:bCs/>
          <w:u w:val="single"/>
        </w:rPr>
      </w:pPr>
    </w:p>
    <w:p w:rsidR="00B575B6" w:rsidRPr="00180582" w:rsidRDefault="00B575B6" w:rsidP="00100650">
      <w:pPr>
        <w:rPr>
          <w:rFonts w:ascii="Arial" w:hAnsi="Arial" w:cs="Arial"/>
          <w:b/>
          <w:bCs/>
          <w:u w:val="single"/>
        </w:rPr>
      </w:pPr>
    </w:p>
    <w:p w:rsidR="00B575B6" w:rsidRPr="00180582" w:rsidRDefault="00B575B6" w:rsidP="00100650">
      <w:pPr>
        <w:rPr>
          <w:rFonts w:ascii="Arial" w:hAnsi="Arial" w:cs="Arial"/>
          <w:b/>
          <w:bCs/>
          <w:u w:val="single"/>
        </w:rPr>
      </w:pPr>
      <w:r w:rsidRPr="00180582">
        <w:rPr>
          <w:rFonts w:ascii="Arial" w:hAnsi="Arial" w:cs="Arial"/>
          <w:b/>
          <w:bCs/>
          <w:u w:val="single"/>
        </w:rPr>
        <w:t>Zadanie nr IV:</w:t>
      </w:r>
    </w:p>
    <w:tbl>
      <w:tblPr>
        <w:tblW w:w="932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1560"/>
        <w:gridCol w:w="1382"/>
        <w:gridCol w:w="35"/>
        <w:gridCol w:w="1135"/>
        <w:gridCol w:w="4535"/>
      </w:tblGrid>
      <w:tr w:rsidR="00B575B6" w:rsidRPr="00CB66A5">
        <w:tc>
          <w:tcPr>
            <w:tcW w:w="675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66A5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1560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66A5">
              <w:rPr>
                <w:b/>
                <w:bCs/>
                <w:sz w:val="24"/>
                <w:szCs w:val="24"/>
              </w:rPr>
              <w:t>Odcinek</w:t>
            </w:r>
          </w:p>
        </w:tc>
        <w:tc>
          <w:tcPr>
            <w:tcW w:w="1417" w:type="dxa"/>
            <w:gridSpan w:val="2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66A5">
              <w:rPr>
                <w:b/>
                <w:bCs/>
                <w:sz w:val="24"/>
                <w:szCs w:val="24"/>
              </w:rPr>
              <w:t>Kilometraż</w:t>
            </w:r>
          </w:p>
        </w:tc>
        <w:tc>
          <w:tcPr>
            <w:tcW w:w="1135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66A5">
              <w:rPr>
                <w:b/>
                <w:bCs/>
                <w:sz w:val="24"/>
                <w:szCs w:val="24"/>
              </w:rPr>
              <w:t>Długość</w:t>
            </w:r>
          </w:p>
        </w:tc>
        <w:tc>
          <w:tcPr>
            <w:tcW w:w="4535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66A5">
              <w:rPr>
                <w:b/>
                <w:bCs/>
                <w:sz w:val="24"/>
                <w:szCs w:val="24"/>
              </w:rPr>
              <w:t>Opis robót</w:t>
            </w:r>
          </w:p>
        </w:tc>
      </w:tr>
      <w:tr w:rsidR="00B575B6" w:rsidRPr="00CB66A5">
        <w:tc>
          <w:tcPr>
            <w:tcW w:w="675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>Ulica Warszawska</w:t>
            </w:r>
          </w:p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>km od 1+940,00 do km 3+255,00</w:t>
            </w:r>
          </w:p>
        </w:tc>
        <w:tc>
          <w:tcPr>
            <w:tcW w:w="1170" w:type="dxa"/>
            <w:gridSpan w:val="2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>1315,0 m</w:t>
            </w:r>
          </w:p>
        </w:tc>
        <w:tc>
          <w:tcPr>
            <w:tcW w:w="4535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 xml:space="preserve">Wykonanie pełnej konstrukcji ścieżki rowerowej szer. 1,5 po północnej stronie ulicy od skrzyżowania z ul. Objazdową (km 1+940,00) do skrzyżowania z ul. Górna (km 3+255,00). Przewidziano lokalizację po stronie północnej jezdni ulicy Warszawskiej jako jednokierunkowa ścieżka rowerowa </w:t>
            </w:r>
            <w:r w:rsidRPr="00CB66A5">
              <w:rPr>
                <w:sz w:val="24"/>
                <w:szCs w:val="24"/>
              </w:rPr>
              <w:br/>
              <w:t>o szerokości 1,5m o nawierzchni bitumicznej.</w:t>
            </w:r>
          </w:p>
        </w:tc>
      </w:tr>
      <w:tr w:rsidR="00B575B6" w:rsidRPr="00CB66A5">
        <w:trPr>
          <w:trHeight w:val="330"/>
        </w:trPr>
        <w:tc>
          <w:tcPr>
            <w:tcW w:w="675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>Ulica Górna</w:t>
            </w:r>
          </w:p>
        </w:tc>
        <w:tc>
          <w:tcPr>
            <w:tcW w:w="1382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>Km od 0+000,00 do km 378,50</w:t>
            </w:r>
          </w:p>
        </w:tc>
        <w:tc>
          <w:tcPr>
            <w:tcW w:w="1170" w:type="dxa"/>
            <w:gridSpan w:val="2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>378,5 m</w:t>
            </w:r>
          </w:p>
        </w:tc>
        <w:tc>
          <w:tcPr>
            <w:tcW w:w="4535" w:type="dxa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B66A5">
              <w:rPr>
                <w:sz w:val="24"/>
                <w:szCs w:val="24"/>
              </w:rPr>
              <w:t>Wykonanie w śladzie ul. Górnej pełnej konstrukcji ścieżki rowerowej szer. 2,0 m na odcinku od skrzyżowania z ul. Złote Łany do skrzyżowania z ul. Warszawską.</w:t>
            </w:r>
          </w:p>
        </w:tc>
      </w:tr>
      <w:tr w:rsidR="00B575B6" w:rsidRPr="00CB66A5">
        <w:trPr>
          <w:gridAfter w:val="1"/>
          <w:wAfter w:w="4535" w:type="dxa"/>
        </w:trPr>
        <w:tc>
          <w:tcPr>
            <w:tcW w:w="3617" w:type="dxa"/>
            <w:gridSpan w:val="3"/>
          </w:tcPr>
          <w:p w:rsidR="00B575B6" w:rsidRPr="00CB66A5" w:rsidRDefault="00B575B6" w:rsidP="00FE248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66A5">
              <w:rPr>
                <w:b/>
                <w:bCs/>
                <w:sz w:val="24"/>
                <w:szCs w:val="24"/>
              </w:rPr>
              <w:t>Długość całkowita</w:t>
            </w:r>
          </w:p>
        </w:tc>
        <w:tc>
          <w:tcPr>
            <w:tcW w:w="1170" w:type="dxa"/>
            <w:gridSpan w:val="2"/>
          </w:tcPr>
          <w:p w:rsidR="00B575B6" w:rsidRPr="00CB66A5" w:rsidRDefault="00B575B6" w:rsidP="00D41B9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66A5">
              <w:rPr>
                <w:b/>
                <w:bCs/>
                <w:sz w:val="24"/>
                <w:szCs w:val="24"/>
              </w:rPr>
              <w:t>1693,5 m</w:t>
            </w:r>
          </w:p>
        </w:tc>
      </w:tr>
    </w:tbl>
    <w:p w:rsidR="00B575B6" w:rsidRPr="00180582" w:rsidRDefault="00B575B6" w:rsidP="00100650">
      <w:pPr>
        <w:rPr>
          <w:rFonts w:ascii="Arial" w:hAnsi="Arial" w:cs="Arial"/>
        </w:rPr>
      </w:pPr>
    </w:p>
    <w:p w:rsidR="00B575B6" w:rsidRPr="00180582" w:rsidRDefault="00B575B6" w:rsidP="00100650">
      <w:pPr>
        <w:rPr>
          <w:rFonts w:ascii="Arial" w:hAnsi="Arial" w:cs="Arial"/>
        </w:rPr>
      </w:pPr>
    </w:p>
    <w:p w:rsidR="00B575B6" w:rsidRPr="00180582" w:rsidRDefault="00B575B6" w:rsidP="000C7FB2">
      <w:pPr>
        <w:pStyle w:val="NormalWeb"/>
        <w:spacing w:before="0" w:after="0" w:line="360" w:lineRule="auto"/>
        <w:jc w:val="both"/>
        <w:rPr>
          <w:rFonts w:ascii="Arial" w:hAnsi="Arial" w:cs="Arial"/>
          <w:sz w:val="22"/>
          <w:szCs w:val="22"/>
        </w:rPr>
      </w:pPr>
      <w:r w:rsidRPr="00180582">
        <w:rPr>
          <w:rFonts w:ascii="Arial" w:hAnsi="Arial" w:cs="Arial"/>
          <w:sz w:val="22"/>
          <w:szCs w:val="22"/>
        </w:rPr>
        <w:t>Teren objęty zamówieniem nie posiada Miejscowego planu zagospodarowania przestrzennego.</w:t>
      </w:r>
    </w:p>
    <w:p w:rsidR="00B575B6" w:rsidRPr="00180582" w:rsidRDefault="00B575B6" w:rsidP="000C7FB2">
      <w:pPr>
        <w:pStyle w:val="NormalWeb"/>
        <w:spacing w:before="0" w:after="0" w:line="360" w:lineRule="auto"/>
        <w:jc w:val="both"/>
        <w:rPr>
          <w:rFonts w:ascii="Arial" w:hAnsi="Arial" w:cs="Arial"/>
          <w:sz w:val="22"/>
          <w:szCs w:val="22"/>
        </w:rPr>
      </w:pPr>
    </w:p>
    <w:p w:rsidR="00B575B6" w:rsidRDefault="00B575B6" w:rsidP="000C7FB2">
      <w:pPr>
        <w:pStyle w:val="NormalWeb"/>
        <w:spacing w:before="0" w:after="0" w:line="360" w:lineRule="auto"/>
        <w:jc w:val="both"/>
        <w:rPr>
          <w:rFonts w:ascii="Arial" w:hAnsi="Arial" w:cs="Arial"/>
          <w:sz w:val="22"/>
          <w:szCs w:val="22"/>
        </w:rPr>
      </w:pPr>
    </w:p>
    <w:p w:rsidR="00B575B6" w:rsidRDefault="00B575B6" w:rsidP="000C7FB2">
      <w:pPr>
        <w:pStyle w:val="NormalWeb"/>
        <w:spacing w:before="0" w:after="0" w:line="360" w:lineRule="auto"/>
        <w:jc w:val="both"/>
        <w:rPr>
          <w:rFonts w:ascii="Arial" w:hAnsi="Arial" w:cs="Arial"/>
          <w:sz w:val="22"/>
          <w:szCs w:val="22"/>
        </w:rPr>
      </w:pPr>
    </w:p>
    <w:p w:rsidR="00B575B6" w:rsidRPr="00180582" w:rsidRDefault="00B575B6" w:rsidP="000C7FB2">
      <w:pPr>
        <w:pStyle w:val="NormalWeb"/>
        <w:spacing w:before="0" w:after="0" w:line="360" w:lineRule="auto"/>
        <w:jc w:val="both"/>
        <w:rPr>
          <w:rFonts w:ascii="Arial" w:hAnsi="Arial" w:cs="Arial"/>
          <w:sz w:val="22"/>
          <w:szCs w:val="22"/>
        </w:rPr>
      </w:pPr>
      <w:bookmarkStart w:id="21" w:name="_GoBack"/>
      <w:bookmarkEnd w:id="21"/>
    </w:p>
    <w:p w:rsidR="00B575B6" w:rsidRPr="00180582" w:rsidRDefault="00B575B6" w:rsidP="000C7FB2">
      <w:pPr>
        <w:pStyle w:val="NormalWeb"/>
        <w:spacing w:before="0" w:after="0" w:line="360" w:lineRule="auto"/>
        <w:jc w:val="both"/>
        <w:rPr>
          <w:rFonts w:ascii="Arial" w:hAnsi="Arial" w:cs="Arial"/>
          <w:sz w:val="22"/>
          <w:szCs w:val="22"/>
        </w:rPr>
      </w:pPr>
    </w:p>
    <w:p w:rsidR="00B575B6" w:rsidRPr="00180582" w:rsidRDefault="00B575B6" w:rsidP="000C7FB2">
      <w:pPr>
        <w:pStyle w:val="NormalWeb"/>
        <w:spacing w:before="0" w:after="0" w:line="360" w:lineRule="auto"/>
        <w:jc w:val="both"/>
        <w:rPr>
          <w:rFonts w:ascii="Arial" w:hAnsi="Arial" w:cs="Arial"/>
          <w:sz w:val="22"/>
          <w:szCs w:val="22"/>
        </w:rPr>
      </w:pPr>
    </w:p>
    <w:p w:rsidR="00B575B6" w:rsidRPr="00180582" w:rsidRDefault="00B575B6" w:rsidP="000C7FB2">
      <w:pPr>
        <w:pStyle w:val="NormalWeb"/>
        <w:spacing w:before="0" w:after="0" w:line="360" w:lineRule="auto"/>
        <w:jc w:val="both"/>
        <w:rPr>
          <w:rFonts w:ascii="Arial" w:hAnsi="Arial" w:cs="Arial"/>
          <w:sz w:val="22"/>
          <w:szCs w:val="22"/>
        </w:rPr>
      </w:pPr>
    </w:p>
    <w:p w:rsidR="00B575B6" w:rsidRPr="00180582" w:rsidRDefault="00B575B6" w:rsidP="000C7FB2">
      <w:pPr>
        <w:pStyle w:val="NormalWeb"/>
        <w:spacing w:before="0" w:after="0" w:line="360" w:lineRule="auto"/>
        <w:jc w:val="both"/>
        <w:rPr>
          <w:rFonts w:ascii="Arial" w:hAnsi="Arial" w:cs="Arial"/>
          <w:sz w:val="22"/>
          <w:szCs w:val="22"/>
        </w:rPr>
      </w:pPr>
      <w:r w:rsidRPr="00180582">
        <w:rPr>
          <w:rFonts w:ascii="Arial" w:hAnsi="Arial" w:cs="Arial"/>
          <w:sz w:val="22"/>
          <w:szCs w:val="22"/>
        </w:rPr>
        <w:t>W ramach zadania IV zakłada się w szczególności:</w:t>
      </w:r>
    </w:p>
    <w:tbl>
      <w:tblPr>
        <w:tblW w:w="9280" w:type="dxa"/>
        <w:tblInd w:w="2" w:type="dxa"/>
        <w:tblCellMar>
          <w:left w:w="70" w:type="dxa"/>
          <w:right w:w="70" w:type="dxa"/>
        </w:tblCellMar>
        <w:tblLook w:val="00A0"/>
      </w:tblPr>
      <w:tblGrid>
        <w:gridCol w:w="6440"/>
        <w:gridCol w:w="1420"/>
        <w:gridCol w:w="1420"/>
      </w:tblGrid>
      <w:tr w:rsidR="00B575B6" w:rsidRPr="00CB66A5">
        <w:trPr>
          <w:trHeight w:val="300"/>
        </w:trPr>
        <w:tc>
          <w:tcPr>
            <w:tcW w:w="6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5B6" w:rsidRPr="00180582" w:rsidRDefault="00B575B6" w:rsidP="005975A1">
            <w:pPr>
              <w:spacing w:after="0" w:line="240" w:lineRule="auto"/>
              <w:jc w:val="center"/>
              <w:rPr>
                <w:b/>
                <w:bCs/>
                <w:lang w:eastAsia="pl-PL"/>
              </w:rPr>
            </w:pPr>
            <w:r w:rsidRPr="00180582">
              <w:rPr>
                <w:b/>
                <w:bCs/>
                <w:lang w:eastAsia="pl-PL"/>
              </w:rPr>
              <w:t>Rodzaj robót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5B6" w:rsidRPr="00180582" w:rsidRDefault="00B575B6" w:rsidP="005975A1">
            <w:pPr>
              <w:spacing w:after="0" w:line="240" w:lineRule="auto"/>
              <w:jc w:val="center"/>
              <w:rPr>
                <w:b/>
                <w:bCs/>
                <w:lang w:eastAsia="pl-PL"/>
              </w:rPr>
            </w:pPr>
            <w:r w:rsidRPr="00180582">
              <w:rPr>
                <w:b/>
                <w:bCs/>
                <w:lang w:eastAsia="pl-PL"/>
              </w:rPr>
              <w:t>J.m.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5B6" w:rsidRPr="00180582" w:rsidRDefault="00B575B6" w:rsidP="005975A1">
            <w:pPr>
              <w:spacing w:after="0" w:line="240" w:lineRule="auto"/>
              <w:jc w:val="center"/>
              <w:rPr>
                <w:b/>
                <w:bCs/>
                <w:lang w:eastAsia="pl-PL"/>
              </w:rPr>
            </w:pPr>
            <w:r w:rsidRPr="00180582">
              <w:rPr>
                <w:b/>
                <w:bCs/>
                <w:lang w:eastAsia="pl-PL"/>
              </w:rPr>
              <w:t>Ilość</w:t>
            </w:r>
          </w:p>
        </w:tc>
      </w:tr>
      <w:tr w:rsidR="00B575B6" w:rsidRPr="00CB66A5">
        <w:trPr>
          <w:trHeight w:val="6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75B6" w:rsidRPr="00180582" w:rsidRDefault="00B575B6" w:rsidP="005975A1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Usuniecie w-wy ziemi urodzajnej gr. 16-25 cm z wywiezieniem nadmiaru humusu na odl. do 1 km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5B6" w:rsidRPr="00180582" w:rsidRDefault="00B575B6" w:rsidP="005975A1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5B6" w:rsidRPr="00180582" w:rsidRDefault="00B575B6" w:rsidP="005975A1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743,7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5975A1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Wykonanie nasypu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75B6" w:rsidRPr="00180582" w:rsidRDefault="00B575B6" w:rsidP="005975A1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5975A1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243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5975A1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Przepusty pod zjazdami 80 cm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5975A1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5975A1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20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5975A1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Ustawienie obrzeży bet. 8x30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5975A1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5975A1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1963,5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5975A1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Krawężniki na ławie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5975A1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5975A1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1963,5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5975A1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Wykonanie podbudowy z kruszywa łamanego gr. 20 cm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5975A1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5975A1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3404,5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5975A1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Wykonanie w-wy ścieralnej z AC-11S gr. 4 cm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5975A1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5975A1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3404,5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5975A1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Wykonanie w-wy wiążącej z AC-11W gr. 5 cm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5975A1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5975A1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3404,5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5975A1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Oznakowanie poziome grubowarstwowe - linie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5975A1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m2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5975A1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90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5975A1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Ustawienie słupków z rur stalowych dla znaków drogowych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5975A1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5975A1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30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5975A1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Przymocowanie tarcz znaków drogowych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5975A1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5975A1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30</w:t>
            </w:r>
          </w:p>
        </w:tc>
      </w:tr>
      <w:tr w:rsidR="00B575B6" w:rsidRPr="00CB66A5">
        <w:trPr>
          <w:trHeight w:val="30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5975A1">
            <w:pPr>
              <w:spacing w:after="0" w:line="240" w:lineRule="auto"/>
              <w:rPr>
                <w:lang w:eastAsia="pl-PL"/>
              </w:rPr>
            </w:pPr>
            <w:r w:rsidRPr="00180582">
              <w:rPr>
                <w:lang w:eastAsia="pl-PL"/>
              </w:rPr>
              <w:t>Podział nieruchomości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5975A1">
            <w:pPr>
              <w:spacing w:after="0" w:line="240" w:lineRule="auto"/>
              <w:jc w:val="center"/>
              <w:rPr>
                <w:lang w:eastAsia="pl-PL"/>
              </w:rPr>
            </w:pPr>
            <w:r w:rsidRPr="00180582">
              <w:rPr>
                <w:lang w:eastAsia="pl-PL"/>
              </w:rPr>
              <w:t>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75B6" w:rsidRPr="00180582" w:rsidRDefault="00B575B6" w:rsidP="005975A1">
            <w:pPr>
              <w:spacing w:after="0" w:line="240" w:lineRule="auto"/>
              <w:jc w:val="right"/>
              <w:rPr>
                <w:lang w:eastAsia="pl-PL"/>
              </w:rPr>
            </w:pPr>
            <w:r w:rsidRPr="00180582">
              <w:rPr>
                <w:lang w:eastAsia="pl-PL"/>
              </w:rPr>
              <w:t>37</w:t>
            </w:r>
          </w:p>
        </w:tc>
      </w:tr>
    </w:tbl>
    <w:p w:rsidR="00B575B6" w:rsidRPr="00180582" w:rsidRDefault="00B575B6" w:rsidP="000C7FB2">
      <w:pPr>
        <w:pStyle w:val="NormalWeb"/>
        <w:spacing w:before="0" w:after="0" w:line="360" w:lineRule="auto"/>
        <w:jc w:val="both"/>
        <w:rPr>
          <w:rFonts w:ascii="Arial" w:hAnsi="Arial" w:cs="Arial"/>
          <w:sz w:val="22"/>
          <w:szCs w:val="22"/>
        </w:rPr>
      </w:pPr>
    </w:p>
    <w:p w:rsidR="00B575B6" w:rsidRPr="00180582" w:rsidRDefault="00B575B6" w:rsidP="000C7FB2">
      <w:pPr>
        <w:pStyle w:val="NormalWeb"/>
        <w:spacing w:before="0" w:after="0" w:line="360" w:lineRule="auto"/>
        <w:jc w:val="both"/>
        <w:rPr>
          <w:rFonts w:ascii="Arial" w:hAnsi="Arial" w:cs="Arial"/>
          <w:sz w:val="22"/>
          <w:szCs w:val="22"/>
        </w:rPr>
      </w:pPr>
    </w:p>
    <w:p w:rsidR="00B575B6" w:rsidRPr="00180582" w:rsidRDefault="00B575B6" w:rsidP="000C7FB2">
      <w:pPr>
        <w:pStyle w:val="NormalWeb"/>
        <w:spacing w:before="0" w:after="0" w:line="360" w:lineRule="auto"/>
        <w:jc w:val="both"/>
        <w:rPr>
          <w:rFonts w:ascii="Arial" w:hAnsi="Arial" w:cs="Arial"/>
          <w:sz w:val="22"/>
          <w:szCs w:val="22"/>
        </w:rPr>
      </w:pPr>
      <w:r w:rsidRPr="00180582">
        <w:rPr>
          <w:rFonts w:ascii="Arial" w:hAnsi="Arial" w:cs="Arial"/>
          <w:sz w:val="22"/>
          <w:szCs w:val="22"/>
        </w:rPr>
        <w:t>Ponadto Wykonawca zobowiązany jest do usunięcia wszelkich kolizji z istniejącą infrastrukturą w szczególności z elementami infrastruktury naziemnej i podziemnej. tj. m in. sieci teletechnicznej w km 1+076,00 – 3+255,00 w ulicy Warszawskiej.</w:t>
      </w:r>
    </w:p>
    <w:p w:rsidR="00B575B6" w:rsidRPr="00C128AF" w:rsidRDefault="00B575B6" w:rsidP="000C7FB2">
      <w:pPr>
        <w:pStyle w:val="NormalWeb"/>
        <w:spacing w:before="0" w:after="0" w:line="360" w:lineRule="auto"/>
        <w:jc w:val="both"/>
        <w:rPr>
          <w:rFonts w:ascii="Arial" w:hAnsi="Arial" w:cs="Arial"/>
          <w:color w:val="00B050"/>
          <w:sz w:val="22"/>
          <w:szCs w:val="22"/>
        </w:rPr>
      </w:pPr>
    </w:p>
    <w:p w:rsidR="00B575B6" w:rsidRDefault="00B575B6" w:rsidP="000C7FB2">
      <w:pPr>
        <w:spacing w:after="0" w:line="360" w:lineRule="auto"/>
        <w:rPr>
          <w:rFonts w:ascii="Arial" w:hAnsi="Arial" w:cs="Arial"/>
        </w:rPr>
      </w:pPr>
    </w:p>
    <w:p w:rsidR="00B575B6" w:rsidRDefault="00B575B6" w:rsidP="00806699">
      <w:pPr>
        <w:pStyle w:val="Heading1"/>
        <w:numPr>
          <w:ilvl w:val="0"/>
          <w:numId w:val="3"/>
        </w:numPr>
      </w:pPr>
      <w:bookmarkStart w:id="22" w:name="_Toc456897757"/>
      <w:r>
        <w:t>Wst</w:t>
      </w:r>
      <w:r w:rsidRPr="00806699">
        <w:t>ę</w:t>
      </w:r>
      <w:r>
        <w:t>pna analiza terenowa</w:t>
      </w:r>
      <w:bookmarkEnd w:id="22"/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NewRoman" w:eastAsia="TimesNew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Dla potrzeb niniejszego opracowania wykonano wst</w:t>
      </w:r>
      <w:r>
        <w:rPr>
          <w:rFonts w:ascii="TimesNewRoman" w:eastAsia="TimesNewRoman" w:hAnsi="Times New Roman" w:cs="Times New Roman"/>
          <w:sz w:val="24"/>
          <w:szCs w:val="24"/>
        </w:rPr>
        <w:t>ę</w:t>
      </w:r>
      <w:r>
        <w:rPr>
          <w:rFonts w:ascii="Times New Roman" w:hAnsi="Times New Roman" w:cs="Times New Roman"/>
          <w:sz w:val="24"/>
          <w:szCs w:val="24"/>
        </w:rPr>
        <w:t>pn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analiz</w:t>
      </w:r>
      <w:r>
        <w:rPr>
          <w:rFonts w:ascii="TimesNewRoman" w:eastAsia="TimesNewRoman" w:hAnsi="Times New Roman" w:cs="Times New Roman"/>
          <w:sz w:val="24"/>
          <w:szCs w:val="24"/>
        </w:rPr>
        <w:t>ę</w:t>
      </w:r>
      <w:r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własno</w:t>
      </w:r>
      <w:r>
        <w:rPr>
          <w:rFonts w:ascii="TimesNewRoman" w:eastAsia="TimesNewRoman" w:hAnsi="Times New Roman" w:cs="Times New Roman"/>
          <w:sz w:val="24"/>
          <w:szCs w:val="24"/>
        </w:rPr>
        <w:t>ś</w:t>
      </w:r>
      <w:r>
        <w:rPr>
          <w:rFonts w:ascii="Times New Roman" w:hAnsi="Times New Roman" w:cs="Times New Roman"/>
          <w:sz w:val="24"/>
          <w:szCs w:val="24"/>
        </w:rPr>
        <w:t>ciow</w:t>
      </w:r>
      <w:r>
        <w:rPr>
          <w:rFonts w:ascii="TimesNewRoman" w:eastAsia="TimesNewRoman" w:hAnsi="Times New Roman" w:cs="Times New Roman"/>
          <w:sz w:val="24"/>
          <w:szCs w:val="24"/>
        </w:rPr>
        <w:t>ą</w:t>
      </w:r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terenów, po których prowadzona jest inwestycja.</w:t>
      </w:r>
    </w:p>
    <w:p w:rsidR="00B575B6" w:rsidRDefault="00B575B6" w:rsidP="00B67D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Zestawienie działek zaj</w:t>
      </w:r>
      <w:r>
        <w:rPr>
          <w:rFonts w:ascii="TimesNewRoman" w:eastAsia="TimesNewRoman" w:hAnsi="Times New Roman" w:cs="Times New Roman"/>
          <w:sz w:val="24"/>
          <w:szCs w:val="24"/>
        </w:rPr>
        <w:t>ę</w:t>
      </w:r>
      <w:r>
        <w:rPr>
          <w:rFonts w:ascii="Times New Roman" w:hAnsi="Times New Roman" w:cs="Times New Roman"/>
          <w:sz w:val="24"/>
          <w:szCs w:val="24"/>
        </w:rPr>
        <w:t>tych pod planowany przebieg trasy:</w:t>
      </w:r>
    </w:p>
    <w:p w:rsidR="00B575B6" w:rsidRDefault="00B575B6" w:rsidP="00B67D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180"/>
      </w:tblGrid>
      <w:tr w:rsidR="00B575B6" w:rsidRPr="00CB66A5">
        <w:trPr>
          <w:trHeight w:val="300"/>
        </w:trPr>
        <w:tc>
          <w:tcPr>
            <w:tcW w:w="9288" w:type="dxa"/>
            <w:noWrap/>
          </w:tcPr>
          <w:p w:rsidR="00B575B6" w:rsidRPr="00CB66A5" w:rsidRDefault="00B575B6" w:rsidP="00CB66A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ul. Złote Łany</w:t>
            </w:r>
          </w:p>
        </w:tc>
      </w:tr>
      <w:tr w:rsidR="00B575B6" w:rsidRPr="00CB66A5">
        <w:trPr>
          <w:trHeight w:val="300"/>
        </w:trPr>
        <w:tc>
          <w:tcPr>
            <w:tcW w:w="9288" w:type="dxa"/>
            <w:noWrap/>
          </w:tcPr>
          <w:p w:rsidR="00B575B6" w:rsidRPr="00CB66A5" w:rsidRDefault="00B575B6" w:rsidP="00CB66A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121/6 – własność - Gmina Raszyn</w:t>
            </w:r>
          </w:p>
        </w:tc>
      </w:tr>
      <w:tr w:rsidR="00B575B6" w:rsidRPr="00CB66A5">
        <w:trPr>
          <w:trHeight w:val="300"/>
        </w:trPr>
        <w:tc>
          <w:tcPr>
            <w:tcW w:w="9288" w:type="dxa"/>
            <w:noWrap/>
          </w:tcPr>
          <w:p w:rsidR="00B575B6" w:rsidRPr="00CB66A5" w:rsidRDefault="00B575B6" w:rsidP="00CB66A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B575B6" w:rsidRPr="00CB66A5">
        <w:trPr>
          <w:trHeight w:val="300"/>
        </w:trPr>
        <w:tc>
          <w:tcPr>
            <w:tcW w:w="9288" w:type="dxa"/>
            <w:noWrap/>
          </w:tcPr>
          <w:p w:rsidR="00B575B6" w:rsidRPr="00CB66A5" w:rsidRDefault="00B575B6" w:rsidP="00CB66A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ul. Górna</w:t>
            </w:r>
          </w:p>
        </w:tc>
      </w:tr>
      <w:tr w:rsidR="00B575B6" w:rsidRPr="00CB66A5">
        <w:trPr>
          <w:trHeight w:val="300"/>
        </w:trPr>
        <w:tc>
          <w:tcPr>
            <w:tcW w:w="9288" w:type="dxa"/>
            <w:noWrap/>
          </w:tcPr>
          <w:p w:rsidR="00B575B6" w:rsidRPr="00CB66A5" w:rsidRDefault="00B575B6" w:rsidP="00CB66A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99 - władanie - Gmina Raszyn</w:t>
            </w:r>
          </w:p>
        </w:tc>
      </w:tr>
      <w:tr w:rsidR="00B575B6" w:rsidRPr="00CB66A5">
        <w:trPr>
          <w:trHeight w:val="300"/>
        </w:trPr>
        <w:tc>
          <w:tcPr>
            <w:tcW w:w="9288" w:type="dxa"/>
            <w:noWrap/>
          </w:tcPr>
          <w:p w:rsidR="00B575B6" w:rsidRPr="00CB66A5" w:rsidRDefault="00B575B6" w:rsidP="00CB66A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B575B6" w:rsidRPr="00CB66A5">
        <w:trPr>
          <w:trHeight w:val="300"/>
        </w:trPr>
        <w:tc>
          <w:tcPr>
            <w:tcW w:w="9288" w:type="dxa"/>
            <w:noWrap/>
          </w:tcPr>
          <w:p w:rsidR="00B575B6" w:rsidRPr="00CB66A5" w:rsidRDefault="00B575B6" w:rsidP="00CB66A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ul. Warszawska/Raszyńska</w:t>
            </w:r>
          </w:p>
        </w:tc>
      </w:tr>
      <w:tr w:rsidR="00B575B6" w:rsidRPr="00CB66A5">
        <w:trPr>
          <w:trHeight w:val="300"/>
        </w:trPr>
        <w:tc>
          <w:tcPr>
            <w:tcW w:w="9288" w:type="dxa"/>
            <w:noWrap/>
          </w:tcPr>
          <w:p w:rsidR="00B575B6" w:rsidRPr="00CB66A5" w:rsidRDefault="00B575B6" w:rsidP="00CB66A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1316/1 – władania samoistne - Zarząd Powiatu Pruszkowskiego</w:t>
            </w:r>
          </w:p>
        </w:tc>
      </w:tr>
      <w:tr w:rsidR="00B575B6" w:rsidRPr="00CB66A5">
        <w:trPr>
          <w:trHeight w:val="300"/>
        </w:trPr>
        <w:tc>
          <w:tcPr>
            <w:tcW w:w="9288" w:type="dxa"/>
            <w:noWrap/>
          </w:tcPr>
          <w:p w:rsidR="00B575B6" w:rsidRPr="00CB66A5" w:rsidRDefault="00B575B6" w:rsidP="00CB66A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480/8 – władanie samoistne Gmina Raszyn </w:t>
            </w:r>
          </w:p>
        </w:tc>
      </w:tr>
      <w:tr w:rsidR="00B575B6" w:rsidRPr="00CB66A5">
        <w:trPr>
          <w:trHeight w:val="300"/>
        </w:trPr>
        <w:tc>
          <w:tcPr>
            <w:tcW w:w="9288" w:type="dxa"/>
            <w:noWrap/>
          </w:tcPr>
          <w:p w:rsidR="00B575B6" w:rsidRPr="00CB66A5" w:rsidRDefault="00B575B6" w:rsidP="00CB66A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481/3 – władanie samoistne Gmina Raszyn</w:t>
            </w:r>
          </w:p>
        </w:tc>
      </w:tr>
      <w:tr w:rsidR="00B575B6" w:rsidRPr="00CB66A5">
        <w:trPr>
          <w:trHeight w:val="300"/>
        </w:trPr>
        <w:tc>
          <w:tcPr>
            <w:tcW w:w="9288" w:type="dxa"/>
            <w:noWrap/>
          </w:tcPr>
          <w:p w:rsidR="00B575B6" w:rsidRPr="00CB66A5" w:rsidRDefault="00B575B6" w:rsidP="00CB66A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143 - własność  -Powiat Pruszkowski</w:t>
            </w:r>
          </w:p>
        </w:tc>
      </w:tr>
      <w:tr w:rsidR="00B575B6" w:rsidRPr="00CB66A5">
        <w:trPr>
          <w:trHeight w:val="300"/>
        </w:trPr>
        <w:tc>
          <w:tcPr>
            <w:tcW w:w="9288" w:type="dxa"/>
            <w:noWrap/>
          </w:tcPr>
          <w:p w:rsidR="00B575B6" w:rsidRPr="00CB66A5" w:rsidRDefault="00B575B6" w:rsidP="00CB66A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B575B6" w:rsidRPr="00CB66A5">
        <w:trPr>
          <w:trHeight w:val="300"/>
        </w:trPr>
        <w:tc>
          <w:tcPr>
            <w:tcW w:w="9288" w:type="dxa"/>
            <w:noWrap/>
          </w:tcPr>
          <w:p w:rsidR="00B575B6" w:rsidRPr="00CB66A5" w:rsidRDefault="00B575B6" w:rsidP="00CB66A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Aleja Krakowska</w:t>
            </w:r>
          </w:p>
        </w:tc>
      </w:tr>
      <w:tr w:rsidR="00B575B6" w:rsidRPr="00CB66A5">
        <w:trPr>
          <w:trHeight w:val="300"/>
        </w:trPr>
        <w:tc>
          <w:tcPr>
            <w:tcW w:w="9288" w:type="dxa"/>
            <w:noWrap/>
          </w:tcPr>
          <w:p w:rsidR="00B575B6" w:rsidRPr="00CB66A5" w:rsidRDefault="00B575B6" w:rsidP="00CB66A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1043 - własność - Gmina Raszyn</w:t>
            </w:r>
          </w:p>
        </w:tc>
      </w:tr>
      <w:tr w:rsidR="00B575B6" w:rsidRPr="00CB66A5">
        <w:trPr>
          <w:trHeight w:val="300"/>
        </w:trPr>
        <w:tc>
          <w:tcPr>
            <w:tcW w:w="9288" w:type="dxa"/>
            <w:noWrap/>
          </w:tcPr>
          <w:p w:rsidR="00B575B6" w:rsidRPr="00CB66A5" w:rsidRDefault="00B575B6" w:rsidP="00CB66A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1044/26- własność - Gmina Raszyn</w:t>
            </w:r>
          </w:p>
        </w:tc>
      </w:tr>
      <w:tr w:rsidR="00B575B6" w:rsidRPr="00CB66A5">
        <w:trPr>
          <w:trHeight w:val="300"/>
        </w:trPr>
        <w:tc>
          <w:tcPr>
            <w:tcW w:w="9288" w:type="dxa"/>
            <w:noWrap/>
          </w:tcPr>
          <w:p w:rsidR="00B575B6" w:rsidRPr="00CB66A5" w:rsidRDefault="00B575B6" w:rsidP="00CB66A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1236/2 - własność  -Skarb Państwa  zarząd – Generalna Dyrekcja Dróg Krajowych i Autostrad</w:t>
            </w:r>
          </w:p>
        </w:tc>
      </w:tr>
      <w:tr w:rsidR="00B575B6" w:rsidRPr="00CB66A5">
        <w:trPr>
          <w:trHeight w:val="300"/>
        </w:trPr>
        <w:tc>
          <w:tcPr>
            <w:tcW w:w="9288" w:type="dxa"/>
            <w:noWrap/>
          </w:tcPr>
          <w:p w:rsidR="00B575B6" w:rsidRPr="00CB66A5" w:rsidRDefault="00B575B6" w:rsidP="00CB66A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B575B6" w:rsidRPr="00CB66A5">
        <w:trPr>
          <w:trHeight w:val="300"/>
        </w:trPr>
        <w:tc>
          <w:tcPr>
            <w:tcW w:w="9288" w:type="dxa"/>
            <w:noWrap/>
          </w:tcPr>
          <w:p w:rsidR="00B575B6" w:rsidRPr="00CB66A5" w:rsidRDefault="00B575B6" w:rsidP="00CB66A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ul. Pruszkowska</w:t>
            </w:r>
          </w:p>
        </w:tc>
      </w:tr>
      <w:tr w:rsidR="00B575B6" w:rsidRPr="00CB66A5">
        <w:trPr>
          <w:trHeight w:val="300"/>
        </w:trPr>
        <w:tc>
          <w:tcPr>
            <w:tcW w:w="9288" w:type="dxa"/>
            <w:noWrap/>
          </w:tcPr>
          <w:p w:rsidR="00B575B6" w:rsidRPr="00CB66A5" w:rsidRDefault="00B575B6" w:rsidP="00CB66A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642/4 - własność  -Powiat Pruszkowski zarząd – Zarząd Powiatu Pruszkowskiego</w:t>
            </w:r>
          </w:p>
        </w:tc>
      </w:tr>
      <w:tr w:rsidR="00B575B6" w:rsidRPr="00CB66A5">
        <w:trPr>
          <w:trHeight w:val="300"/>
        </w:trPr>
        <w:tc>
          <w:tcPr>
            <w:tcW w:w="9288" w:type="dxa"/>
            <w:noWrap/>
          </w:tcPr>
          <w:p w:rsidR="00B575B6" w:rsidRPr="00CB66A5" w:rsidRDefault="00B575B6" w:rsidP="00CB66A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77/1- własność -Skarb Państwa  zarząd – Generalna Dyrekcja Dróg Krajowych i Autostrad</w:t>
            </w:r>
          </w:p>
        </w:tc>
      </w:tr>
      <w:tr w:rsidR="00B575B6" w:rsidRPr="00CB66A5">
        <w:trPr>
          <w:trHeight w:val="300"/>
        </w:trPr>
        <w:tc>
          <w:tcPr>
            <w:tcW w:w="9288" w:type="dxa"/>
            <w:noWrap/>
          </w:tcPr>
          <w:p w:rsidR="00B575B6" w:rsidRPr="00CB66A5" w:rsidRDefault="00B575B6" w:rsidP="00CB66A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77/5- własność -Skarb Państwa  zarząd – Generalna Dyrekcja Dróg Krajowych i Autostrad</w:t>
            </w:r>
          </w:p>
        </w:tc>
      </w:tr>
      <w:tr w:rsidR="00B575B6" w:rsidRPr="00CB66A5">
        <w:trPr>
          <w:trHeight w:val="300"/>
        </w:trPr>
        <w:tc>
          <w:tcPr>
            <w:tcW w:w="9288" w:type="dxa"/>
            <w:noWrap/>
          </w:tcPr>
          <w:p w:rsidR="00B575B6" w:rsidRPr="00CB66A5" w:rsidRDefault="00B575B6" w:rsidP="00CB66A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B66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1306/1- własność -Skarb Państwa  zarząd – Generalna Dyrekcja Dróg Krajowych i Autostrad</w:t>
            </w:r>
          </w:p>
        </w:tc>
      </w:tr>
    </w:tbl>
    <w:p w:rsidR="00B575B6" w:rsidRDefault="00B575B6" w:rsidP="001030B4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B575B6" w:rsidRDefault="00B575B6" w:rsidP="001030B4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B575B6" w:rsidRDefault="00B575B6" w:rsidP="00727E50">
      <w:pPr>
        <w:pStyle w:val="Heading1"/>
        <w:numPr>
          <w:ilvl w:val="0"/>
          <w:numId w:val="3"/>
        </w:numPr>
      </w:pPr>
      <w:bookmarkStart w:id="23" w:name="_Toc456897758"/>
      <w:r>
        <w:t>Podsumowanie</w:t>
      </w:r>
      <w:bookmarkEnd w:id="23"/>
    </w:p>
    <w:p w:rsidR="00B575B6" w:rsidRDefault="00B575B6" w:rsidP="00727E50">
      <w:pPr>
        <w:pStyle w:val="Heading2"/>
        <w:numPr>
          <w:ilvl w:val="1"/>
          <w:numId w:val="3"/>
        </w:numPr>
      </w:pPr>
      <w:bookmarkStart w:id="24" w:name="_Toc456897759"/>
      <w:r>
        <w:t>Długość ścieżek rowerowych w ramach projektu</w:t>
      </w:r>
      <w:bookmarkEnd w:id="24"/>
    </w:p>
    <w:p w:rsidR="00B575B6" w:rsidRPr="00727E50" w:rsidRDefault="00B575B6" w:rsidP="00727E50">
      <w:r>
        <w:t xml:space="preserve">W ramach koncepcji programowej budowy tras rowerowych w gminie Raszyn przewiduje się wykonanie </w:t>
      </w:r>
      <w:r w:rsidRPr="00DA76AA">
        <w:t>7 km 100 m</w:t>
      </w:r>
      <w:r>
        <w:t xml:space="preserve"> nowych tras rowerowych dla obsługi obiektów użyteczności publicznej.</w:t>
      </w:r>
    </w:p>
    <w:p w:rsidR="00B575B6" w:rsidRDefault="00B575B6" w:rsidP="00727E50">
      <w:pPr>
        <w:pStyle w:val="Heading2"/>
        <w:numPr>
          <w:ilvl w:val="1"/>
          <w:numId w:val="3"/>
        </w:numPr>
      </w:pPr>
      <w:bookmarkStart w:id="25" w:name="_Toc456897760"/>
      <w:r>
        <w:t>Wydłużenie sieci tras rowerowych</w:t>
      </w:r>
      <w:bookmarkEnd w:id="25"/>
    </w:p>
    <w:p w:rsidR="00B575B6" w:rsidRPr="00727E50" w:rsidRDefault="00B575B6" w:rsidP="00727E50">
      <w:r>
        <w:t>W ramach koncepcji programowej budowy tras rowerowych w gminie Raszyn przewiduje się wydłużenie tras rowerowych z 1 km 500 mb do 8 km 600 mb tworzących jednolitą sieć tras rowerowych.</w:t>
      </w:r>
    </w:p>
    <w:p w:rsidR="00B575B6" w:rsidRDefault="00B575B6" w:rsidP="00727E50">
      <w:pPr>
        <w:pStyle w:val="Heading2"/>
        <w:numPr>
          <w:ilvl w:val="1"/>
          <w:numId w:val="3"/>
        </w:numPr>
      </w:pPr>
      <w:bookmarkStart w:id="26" w:name="_Toc456897761"/>
      <w:r>
        <w:t>Ciągłość ścieżek rowerowych w układzie międzygminnym</w:t>
      </w:r>
      <w:bookmarkEnd w:id="26"/>
    </w:p>
    <w:p w:rsidR="00B575B6" w:rsidRPr="00727E50" w:rsidRDefault="00B575B6" w:rsidP="00727E50">
      <w:r>
        <w:t>W ramach koncepcji programowej budowy tras rowerowych w gminie Raszyn przewiduje się połączenie z granicą gminy za pomocą Alei Krakowskiej.</w:t>
      </w:r>
    </w:p>
    <w:p w:rsidR="00B575B6" w:rsidRDefault="00B575B6" w:rsidP="00727E50">
      <w:pPr>
        <w:pStyle w:val="Heading2"/>
        <w:numPr>
          <w:ilvl w:val="1"/>
          <w:numId w:val="3"/>
        </w:numPr>
      </w:pPr>
      <w:bookmarkStart w:id="27" w:name="_Toc456897762"/>
      <w:r>
        <w:t>Ciągłość ścieżek rowerowych w ramach projektu</w:t>
      </w:r>
      <w:bookmarkEnd w:id="27"/>
    </w:p>
    <w:p w:rsidR="00B575B6" w:rsidRPr="00BD2885" w:rsidRDefault="00B575B6" w:rsidP="00BD2885">
      <w:r>
        <w:t>W ramach koncepcji programowej budowy tras rowerowych w gminie Raszyn tworzy się jednolitą sieć tras rowerowych połączonych o ruchu dwukierunkowym umożliwiających przejazd do najważniejszych punktów gminy.</w:t>
      </w:r>
    </w:p>
    <w:p w:rsidR="00B575B6" w:rsidRDefault="00B575B6" w:rsidP="00727E50">
      <w:pPr>
        <w:pStyle w:val="Heading2"/>
        <w:numPr>
          <w:ilvl w:val="1"/>
          <w:numId w:val="3"/>
        </w:numPr>
      </w:pPr>
      <w:bookmarkStart w:id="28" w:name="_Toc456897763"/>
      <w:r>
        <w:t>Wspólne oznakowanie tras rowerowych</w:t>
      </w:r>
      <w:bookmarkEnd w:id="28"/>
    </w:p>
    <w:p w:rsidR="00B575B6" w:rsidRPr="00BD2885" w:rsidRDefault="00B575B6" w:rsidP="00BD2885">
      <w:r>
        <w:t>W ramach koncepcji programowej budowy tras rowerowych w gminie Raszyn przewiduje się wykonanie wspólnego (jednolitego) oznakowania ścieżek dla WOF.</w:t>
      </w:r>
    </w:p>
    <w:p w:rsidR="00B575B6" w:rsidRDefault="00B575B6" w:rsidP="00727E50">
      <w:pPr>
        <w:pStyle w:val="Heading2"/>
        <w:numPr>
          <w:ilvl w:val="1"/>
          <w:numId w:val="3"/>
        </w:numPr>
      </w:pPr>
      <w:bookmarkStart w:id="29" w:name="_Toc456897764"/>
      <w:r>
        <w:t>Bezpośrednie połączenie ze środkami publicznego transportu zbiorowego</w:t>
      </w:r>
      <w:bookmarkEnd w:id="29"/>
    </w:p>
    <w:p w:rsidR="00B575B6" w:rsidRPr="00BD2885" w:rsidRDefault="00B575B6" w:rsidP="00BD2885">
      <w:r>
        <w:t xml:space="preserve">W ramach koncepcji programowej budowy tras rowerowych w gminie Raszyn przewiduje się połączenie z publicznym transportem zbiorowym poprzez lokalizację punktów MOR w rejonie przystanków autobusowych. W rejonie skrzyżowania </w:t>
      </w:r>
      <w:r w:rsidRPr="00BD2885">
        <w:t xml:space="preserve">Alei Krakowskiej i ulicy Szkolnej </w:t>
      </w:r>
      <w:r>
        <w:t>przewiduje się wykonanie zintegrowanego węzła przesiadkowego.  Ze względu na wykorzystanie istniejących chodników do wykonania ciągów pieszo – rowerowych stworzono połączenia z wszystkimi przystankami autobusowymi zlokalizowanymi wzdłuż tras rowerowych.</w:t>
      </w:r>
    </w:p>
    <w:p w:rsidR="00B575B6" w:rsidRDefault="00B575B6" w:rsidP="00727E50">
      <w:pPr>
        <w:pStyle w:val="Heading2"/>
        <w:numPr>
          <w:ilvl w:val="1"/>
          <w:numId w:val="3"/>
        </w:numPr>
      </w:pPr>
      <w:bookmarkStart w:id="30" w:name="_Toc456897765"/>
      <w:r>
        <w:t>Powiązanie z obiektami użyteczności publicznej</w:t>
      </w:r>
      <w:bookmarkEnd w:id="30"/>
    </w:p>
    <w:p w:rsidR="00B575B6" w:rsidRDefault="00B575B6" w:rsidP="00BD2885">
      <w:r>
        <w:t>W ramach koncepcji programowej budowy tras rowerowych w gminie Raszyn przewidziano połączenia z obiektami użyteczności publicznej takimi jak:</w:t>
      </w:r>
    </w:p>
    <w:p w:rsidR="00B575B6" w:rsidRDefault="00B575B6" w:rsidP="00BD2885">
      <w:pPr>
        <w:pStyle w:val="ListParagraph"/>
        <w:numPr>
          <w:ilvl w:val="2"/>
          <w:numId w:val="3"/>
        </w:numPr>
      </w:pPr>
      <w:r>
        <w:t>Urząd Gminy Raszyn</w:t>
      </w:r>
    </w:p>
    <w:p w:rsidR="00B575B6" w:rsidRDefault="00B575B6" w:rsidP="00BD2885">
      <w:pPr>
        <w:pStyle w:val="ListParagraph"/>
        <w:numPr>
          <w:ilvl w:val="2"/>
          <w:numId w:val="3"/>
        </w:numPr>
      </w:pPr>
      <w:r>
        <w:t>Urząd Pocztowy</w:t>
      </w:r>
    </w:p>
    <w:p w:rsidR="00B575B6" w:rsidRDefault="00B575B6" w:rsidP="00BD2885">
      <w:pPr>
        <w:pStyle w:val="ListParagraph"/>
        <w:numPr>
          <w:ilvl w:val="2"/>
          <w:numId w:val="3"/>
        </w:numPr>
      </w:pPr>
      <w:r>
        <w:t>Szkoła Podstawowa im. Cypriana Godebskiego</w:t>
      </w:r>
    </w:p>
    <w:p w:rsidR="00B575B6" w:rsidRDefault="00B575B6" w:rsidP="00BD2885">
      <w:pPr>
        <w:pStyle w:val="ListParagraph"/>
        <w:numPr>
          <w:ilvl w:val="2"/>
          <w:numId w:val="3"/>
        </w:numPr>
      </w:pPr>
      <w:r>
        <w:t>Parafia rzymskokatolicka św. Szczepana</w:t>
      </w:r>
    </w:p>
    <w:p w:rsidR="00B575B6" w:rsidRDefault="00B575B6" w:rsidP="00BD2885">
      <w:pPr>
        <w:pStyle w:val="ListParagraph"/>
        <w:numPr>
          <w:ilvl w:val="2"/>
          <w:numId w:val="3"/>
        </w:numPr>
      </w:pPr>
      <w:r>
        <w:t>Przedszkole nr 1 Pod Topolą</w:t>
      </w:r>
    </w:p>
    <w:p w:rsidR="00B575B6" w:rsidRDefault="00B575B6" w:rsidP="00BD2885">
      <w:pPr>
        <w:pStyle w:val="ListParagraph"/>
        <w:numPr>
          <w:ilvl w:val="2"/>
          <w:numId w:val="3"/>
        </w:numPr>
      </w:pPr>
      <w:r>
        <w:t>Szkoła Podstawowa w Ładach</w:t>
      </w:r>
    </w:p>
    <w:p w:rsidR="00B575B6" w:rsidRDefault="00B575B6" w:rsidP="00BD2885">
      <w:pPr>
        <w:pStyle w:val="ListParagraph"/>
        <w:numPr>
          <w:ilvl w:val="2"/>
          <w:numId w:val="3"/>
        </w:numPr>
      </w:pPr>
      <w:r>
        <w:t>Korty tenisowe</w:t>
      </w:r>
    </w:p>
    <w:p w:rsidR="00B575B6" w:rsidRDefault="00B575B6" w:rsidP="00BD2885">
      <w:pPr>
        <w:pStyle w:val="ListParagraph"/>
        <w:numPr>
          <w:ilvl w:val="2"/>
          <w:numId w:val="3"/>
        </w:numPr>
      </w:pPr>
      <w:r>
        <w:t>Przedszkole z oddziałami integracyjnymi Pod Topolą przy ul. Pruszkowskiej</w:t>
      </w:r>
    </w:p>
    <w:p w:rsidR="00B575B6" w:rsidRDefault="00B575B6" w:rsidP="00BD2885">
      <w:pPr>
        <w:pStyle w:val="ListParagraph"/>
        <w:numPr>
          <w:ilvl w:val="2"/>
          <w:numId w:val="3"/>
        </w:numPr>
      </w:pPr>
      <w:r>
        <w:t>Ośrodek Zdrowia</w:t>
      </w:r>
    </w:p>
    <w:p w:rsidR="00B575B6" w:rsidRDefault="00B575B6" w:rsidP="00BD2885">
      <w:pPr>
        <w:pStyle w:val="ListParagraph"/>
        <w:numPr>
          <w:ilvl w:val="2"/>
          <w:numId w:val="3"/>
        </w:numPr>
      </w:pPr>
      <w:r>
        <w:t>Centrum Medyczne</w:t>
      </w:r>
    </w:p>
    <w:p w:rsidR="00B575B6" w:rsidRDefault="00B575B6" w:rsidP="00BD2885">
      <w:pPr>
        <w:pStyle w:val="ListParagraph"/>
        <w:numPr>
          <w:ilvl w:val="2"/>
          <w:numId w:val="3"/>
        </w:numPr>
      </w:pPr>
      <w:r>
        <w:t>Centrum Kultury Raszyn</w:t>
      </w:r>
    </w:p>
    <w:p w:rsidR="00B575B6" w:rsidRDefault="00B575B6" w:rsidP="00BD2885">
      <w:pPr>
        <w:pStyle w:val="ListParagraph"/>
        <w:numPr>
          <w:ilvl w:val="2"/>
          <w:numId w:val="3"/>
        </w:numPr>
      </w:pPr>
      <w:r>
        <w:t>Bank PKO BP</w:t>
      </w:r>
    </w:p>
    <w:p w:rsidR="00B575B6" w:rsidRDefault="00B575B6" w:rsidP="00BD2885">
      <w:pPr>
        <w:pStyle w:val="ListParagraph"/>
        <w:numPr>
          <w:ilvl w:val="2"/>
          <w:numId w:val="3"/>
        </w:numPr>
      </w:pPr>
      <w:r>
        <w:t>Bank Spółdzielczy</w:t>
      </w:r>
    </w:p>
    <w:p w:rsidR="00B575B6" w:rsidRDefault="00B575B6" w:rsidP="00382C37">
      <w:pPr>
        <w:pStyle w:val="ListParagraph"/>
        <w:ind w:left="1080"/>
      </w:pPr>
    </w:p>
    <w:p w:rsidR="00B575B6" w:rsidRPr="00BD2885" w:rsidRDefault="00B575B6" w:rsidP="007B4C81">
      <w:pPr>
        <w:ind w:left="360"/>
      </w:pPr>
      <w:r>
        <w:t>Oraz wieloma sklepami i firmami zlokalizowanymi na trenie gminy wzdłuż projektowanych tras rowerowych</w:t>
      </w:r>
    </w:p>
    <w:p w:rsidR="00B575B6" w:rsidRDefault="00B575B6" w:rsidP="00727E50">
      <w:pPr>
        <w:pStyle w:val="Heading2"/>
        <w:numPr>
          <w:ilvl w:val="1"/>
          <w:numId w:val="3"/>
        </w:numPr>
      </w:pPr>
      <w:bookmarkStart w:id="31" w:name="_Toc456897766"/>
      <w:r>
        <w:t>Towarzysząca infrastruktura rowerowa</w:t>
      </w:r>
      <w:bookmarkEnd w:id="31"/>
    </w:p>
    <w:p w:rsidR="00B575B6" w:rsidRPr="00F64CC9" w:rsidRDefault="00B575B6" w:rsidP="001030B4">
      <w:r>
        <w:t>W ramach koncepcji programowej budowy tras rowerowych w gminie Raszyn przewidziano zlokalizowanie miejsca obsługi rowerzystów (MOR) wykonanego, jako wiata z punktem obsługi serwisowej, na Alei Krakowskiej zaplanowano wykonani separatorów rozgraniczających ruch rowerowy, samochodowy i pieszy. Na skrzyżowaniach z sygnalizacją świetlną przewidziano wykonanie podpórek na stopy umożliwiające oparcie stopy i dłoni podczas oczekiwania na światło zielone. Na wszystkich ulicach przewidziano fizyczne oddzielenie ciągów pieszo-rowerowych od krawędzi ulicy za pomocą krawężnika.</w:t>
      </w:r>
    </w:p>
    <w:p w:rsidR="00B575B6" w:rsidRDefault="00B575B6" w:rsidP="00806699">
      <w:pPr>
        <w:pStyle w:val="Heading1"/>
      </w:pPr>
      <w:bookmarkStart w:id="32" w:name="_Toc456897767"/>
      <w:r>
        <w:t>Spis zawartości części rysunkowej:</w:t>
      </w:r>
      <w:bookmarkEnd w:id="32"/>
    </w:p>
    <w:p w:rsidR="00B575B6" w:rsidRPr="00806699" w:rsidRDefault="00B575B6" w:rsidP="00806699"/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Orientacja </w:t>
      </w:r>
      <w:r>
        <w:rPr>
          <w:rFonts w:ascii="Times New Roman" w:hAnsi="Times New Roman" w:cs="Times New Roman"/>
          <w:i/>
          <w:iCs/>
        </w:rPr>
        <w:t xml:space="preserve">skala 1:20 000 </w:t>
      </w:r>
      <w:r>
        <w:rPr>
          <w:rFonts w:ascii="Times New Roman" w:hAnsi="Times New Roman" w:cs="Times New Roman"/>
          <w:sz w:val="24"/>
          <w:szCs w:val="24"/>
        </w:rPr>
        <w:t>Rys. nr 1</w:t>
      </w:r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Przebieg trasy ulica Pruszkowska </w:t>
      </w:r>
      <w:r>
        <w:rPr>
          <w:rFonts w:ascii="Times New Roman" w:hAnsi="Times New Roman" w:cs="Times New Roman"/>
          <w:i/>
          <w:iCs/>
        </w:rPr>
        <w:t xml:space="preserve">skala 1:1 000  </w:t>
      </w:r>
      <w:r>
        <w:rPr>
          <w:rFonts w:ascii="Times New Roman" w:hAnsi="Times New Roman" w:cs="Times New Roman"/>
          <w:sz w:val="24"/>
          <w:szCs w:val="24"/>
        </w:rPr>
        <w:t>Rys. nr 2</w:t>
      </w:r>
    </w:p>
    <w:p w:rsidR="00B575B6" w:rsidRDefault="00B575B6" w:rsidP="00382C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Przebieg trasy Aleja Krakowska   </w:t>
      </w:r>
      <w:r>
        <w:rPr>
          <w:rFonts w:ascii="Times New Roman" w:hAnsi="Times New Roman" w:cs="Times New Roman"/>
          <w:i/>
          <w:iCs/>
        </w:rPr>
        <w:t xml:space="preserve">skala 1:1 000  </w:t>
      </w:r>
      <w:r>
        <w:rPr>
          <w:rFonts w:ascii="Times New Roman" w:hAnsi="Times New Roman" w:cs="Times New Roman"/>
          <w:sz w:val="24"/>
          <w:szCs w:val="24"/>
        </w:rPr>
        <w:t>Rys. nr 3</w:t>
      </w:r>
    </w:p>
    <w:p w:rsidR="00B575B6" w:rsidRDefault="00B575B6" w:rsidP="00382C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Przebieg trasy ulica Raszyńska/Warszawska </w:t>
      </w:r>
      <w:r>
        <w:rPr>
          <w:rFonts w:ascii="Times New Roman" w:hAnsi="Times New Roman" w:cs="Times New Roman"/>
          <w:i/>
          <w:iCs/>
        </w:rPr>
        <w:t xml:space="preserve">skala 1:1 000  </w:t>
      </w:r>
      <w:r>
        <w:rPr>
          <w:rFonts w:ascii="Times New Roman" w:hAnsi="Times New Roman" w:cs="Times New Roman"/>
          <w:sz w:val="24"/>
          <w:szCs w:val="24"/>
        </w:rPr>
        <w:t>Rys. nr 4 i 5</w:t>
      </w:r>
    </w:p>
    <w:p w:rsidR="00B575B6" w:rsidRDefault="00B575B6" w:rsidP="00382C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Przebieg trasy ulica Stadionowa </w:t>
      </w:r>
      <w:r>
        <w:rPr>
          <w:rFonts w:ascii="Times New Roman" w:hAnsi="Times New Roman" w:cs="Times New Roman"/>
          <w:i/>
          <w:iCs/>
        </w:rPr>
        <w:t xml:space="preserve">skala 1:1 000  </w:t>
      </w:r>
      <w:r>
        <w:rPr>
          <w:rFonts w:ascii="Times New Roman" w:hAnsi="Times New Roman" w:cs="Times New Roman"/>
          <w:sz w:val="24"/>
          <w:szCs w:val="24"/>
        </w:rPr>
        <w:t>Rys. nr 6</w:t>
      </w:r>
    </w:p>
    <w:p w:rsidR="00B575B6" w:rsidRDefault="00B575B6" w:rsidP="0010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Przebieg trasy ulica Górna </w:t>
      </w:r>
      <w:r>
        <w:rPr>
          <w:rFonts w:ascii="Times New Roman" w:hAnsi="Times New Roman" w:cs="Times New Roman"/>
          <w:i/>
          <w:iCs/>
        </w:rPr>
        <w:t xml:space="preserve">skala 1:1 000  </w:t>
      </w:r>
      <w:r>
        <w:rPr>
          <w:rFonts w:ascii="Times New Roman" w:hAnsi="Times New Roman" w:cs="Times New Roman"/>
          <w:sz w:val="24"/>
          <w:szCs w:val="24"/>
        </w:rPr>
        <w:t>Rys. nr 7</w:t>
      </w:r>
    </w:p>
    <w:p w:rsidR="00B575B6" w:rsidRDefault="00B575B6" w:rsidP="001030B4">
      <w:pPr>
        <w:rPr>
          <w:rFonts w:ascii="Times New Roman" w:hAnsi="Times New Roman" w:cs="Times New Roman"/>
          <w:sz w:val="24"/>
          <w:szCs w:val="24"/>
        </w:rPr>
      </w:pPr>
    </w:p>
    <w:p w:rsidR="00B575B6" w:rsidRDefault="00B575B6" w:rsidP="001030B4"/>
    <w:sectPr w:rsidR="00B575B6" w:rsidSect="00A039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5B6" w:rsidRDefault="00B575B6" w:rsidP="00690261">
      <w:pPr>
        <w:spacing w:after="0" w:line="240" w:lineRule="auto"/>
      </w:pPr>
      <w:r>
        <w:separator/>
      </w:r>
    </w:p>
  </w:endnote>
  <w:endnote w:type="continuationSeparator" w:id="0">
    <w:p w:rsidR="00B575B6" w:rsidRDefault="00B575B6" w:rsidP="00690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5B6" w:rsidRDefault="00B575B6" w:rsidP="00690261">
      <w:pPr>
        <w:spacing w:after="0" w:line="240" w:lineRule="auto"/>
      </w:pPr>
      <w:r>
        <w:separator/>
      </w:r>
    </w:p>
  </w:footnote>
  <w:footnote w:type="continuationSeparator" w:id="0">
    <w:p w:rsidR="00B575B6" w:rsidRDefault="00B575B6" w:rsidP="006902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766E9"/>
    <w:multiLevelType w:val="hybridMultilevel"/>
    <w:tmpl w:val="9EC684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D6EA0"/>
    <w:multiLevelType w:val="multilevel"/>
    <w:tmpl w:val="6E7AB0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E1736BA"/>
    <w:multiLevelType w:val="hybridMultilevel"/>
    <w:tmpl w:val="504AA6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CB7DC1"/>
    <w:multiLevelType w:val="multilevel"/>
    <w:tmpl w:val="0415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">
    <w:nsid w:val="44EC645A"/>
    <w:multiLevelType w:val="hybridMultilevel"/>
    <w:tmpl w:val="C8A4CE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494D4CFA"/>
    <w:multiLevelType w:val="multilevel"/>
    <w:tmpl w:val="0415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6">
    <w:nsid w:val="4E4B50FA"/>
    <w:multiLevelType w:val="multilevel"/>
    <w:tmpl w:val="C5A6FB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0C1B"/>
    <w:rsid w:val="00007756"/>
    <w:rsid w:val="000232A3"/>
    <w:rsid w:val="000305C4"/>
    <w:rsid w:val="00043109"/>
    <w:rsid w:val="000647CF"/>
    <w:rsid w:val="00064B32"/>
    <w:rsid w:val="00080725"/>
    <w:rsid w:val="000A57F9"/>
    <w:rsid w:val="000C4BDC"/>
    <w:rsid w:val="000C7FB2"/>
    <w:rsid w:val="000E02FD"/>
    <w:rsid w:val="000E3644"/>
    <w:rsid w:val="000F01BC"/>
    <w:rsid w:val="000F49C8"/>
    <w:rsid w:val="00100650"/>
    <w:rsid w:val="001030B4"/>
    <w:rsid w:val="00107101"/>
    <w:rsid w:val="0011499C"/>
    <w:rsid w:val="00122CF9"/>
    <w:rsid w:val="00130EB0"/>
    <w:rsid w:val="00132882"/>
    <w:rsid w:val="0014731D"/>
    <w:rsid w:val="00172A7B"/>
    <w:rsid w:val="00180582"/>
    <w:rsid w:val="001B2DFA"/>
    <w:rsid w:val="001C2457"/>
    <w:rsid w:val="001C28E6"/>
    <w:rsid w:val="001D1A93"/>
    <w:rsid w:val="001D6C43"/>
    <w:rsid w:val="001F15BF"/>
    <w:rsid w:val="001F52D0"/>
    <w:rsid w:val="001F7753"/>
    <w:rsid w:val="0020122D"/>
    <w:rsid w:val="00211038"/>
    <w:rsid w:val="00213B22"/>
    <w:rsid w:val="002211A6"/>
    <w:rsid w:val="00222EEB"/>
    <w:rsid w:val="00225075"/>
    <w:rsid w:val="00233ABE"/>
    <w:rsid w:val="002371B3"/>
    <w:rsid w:val="002372FD"/>
    <w:rsid w:val="002739CE"/>
    <w:rsid w:val="002868D6"/>
    <w:rsid w:val="00297A49"/>
    <w:rsid w:val="00343346"/>
    <w:rsid w:val="00350264"/>
    <w:rsid w:val="003523F4"/>
    <w:rsid w:val="00381C19"/>
    <w:rsid w:val="00382C37"/>
    <w:rsid w:val="0039251E"/>
    <w:rsid w:val="003A034A"/>
    <w:rsid w:val="003A5671"/>
    <w:rsid w:val="003B6832"/>
    <w:rsid w:val="003C1FC3"/>
    <w:rsid w:val="003C703B"/>
    <w:rsid w:val="003E1453"/>
    <w:rsid w:val="003F287B"/>
    <w:rsid w:val="004013A0"/>
    <w:rsid w:val="00411B22"/>
    <w:rsid w:val="00426BDA"/>
    <w:rsid w:val="00447256"/>
    <w:rsid w:val="00454DEE"/>
    <w:rsid w:val="00483F4D"/>
    <w:rsid w:val="00486E05"/>
    <w:rsid w:val="00493A1E"/>
    <w:rsid w:val="00494037"/>
    <w:rsid w:val="004942DF"/>
    <w:rsid w:val="004C062B"/>
    <w:rsid w:val="004C1F66"/>
    <w:rsid w:val="004E3085"/>
    <w:rsid w:val="005230FA"/>
    <w:rsid w:val="005240BE"/>
    <w:rsid w:val="00536CF3"/>
    <w:rsid w:val="00540C1B"/>
    <w:rsid w:val="00550D13"/>
    <w:rsid w:val="00553186"/>
    <w:rsid w:val="00560098"/>
    <w:rsid w:val="00560B71"/>
    <w:rsid w:val="00563341"/>
    <w:rsid w:val="00583636"/>
    <w:rsid w:val="00583D30"/>
    <w:rsid w:val="00585918"/>
    <w:rsid w:val="005975A1"/>
    <w:rsid w:val="005C6FD9"/>
    <w:rsid w:val="005D11EE"/>
    <w:rsid w:val="005D5F00"/>
    <w:rsid w:val="006010A9"/>
    <w:rsid w:val="006153C7"/>
    <w:rsid w:val="00623C2F"/>
    <w:rsid w:val="0062572F"/>
    <w:rsid w:val="00654C44"/>
    <w:rsid w:val="00690261"/>
    <w:rsid w:val="006940CE"/>
    <w:rsid w:val="006B58FA"/>
    <w:rsid w:val="006C1402"/>
    <w:rsid w:val="006C607D"/>
    <w:rsid w:val="006C7E39"/>
    <w:rsid w:val="006E1629"/>
    <w:rsid w:val="007002A8"/>
    <w:rsid w:val="007015A0"/>
    <w:rsid w:val="007050B2"/>
    <w:rsid w:val="0072184D"/>
    <w:rsid w:val="007257ED"/>
    <w:rsid w:val="00727E50"/>
    <w:rsid w:val="007319CE"/>
    <w:rsid w:val="007325DB"/>
    <w:rsid w:val="00735931"/>
    <w:rsid w:val="00747028"/>
    <w:rsid w:val="00781414"/>
    <w:rsid w:val="00786474"/>
    <w:rsid w:val="00797368"/>
    <w:rsid w:val="007A1FD3"/>
    <w:rsid w:val="007A753C"/>
    <w:rsid w:val="007B4C81"/>
    <w:rsid w:val="007C3974"/>
    <w:rsid w:val="007E3AD9"/>
    <w:rsid w:val="00806699"/>
    <w:rsid w:val="0082294A"/>
    <w:rsid w:val="00826883"/>
    <w:rsid w:val="00842623"/>
    <w:rsid w:val="00856738"/>
    <w:rsid w:val="00867C0F"/>
    <w:rsid w:val="00870950"/>
    <w:rsid w:val="00873902"/>
    <w:rsid w:val="00875B60"/>
    <w:rsid w:val="00883868"/>
    <w:rsid w:val="008B592E"/>
    <w:rsid w:val="008C6721"/>
    <w:rsid w:val="008D047E"/>
    <w:rsid w:val="008E1FB4"/>
    <w:rsid w:val="008E25E7"/>
    <w:rsid w:val="008F0BA2"/>
    <w:rsid w:val="008F7B72"/>
    <w:rsid w:val="009177E1"/>
    <w:rsid w:val="009225FB"/>
    <w:rsid w:val="009260D2"/>
    <w:rsid w:val="009367C7"/>
    <w:rsid w:val="0097566E"/>
    <w:rsid w:val="00995CB6"/>
    <w:rsid w:val="009C3D36"/>
    <w:rsid w:val="009D05BE"/>
    <w:rsid w:val="009E0F07"/>
    <w:rsid w:val="009F4FCC"/>
    <w:rsid w:val="00A0393B"/>
    <w:rsid w:val="00A1331C"/>
    <w:rsid w:val="00A147D2"/>
    <w:rsid w:val="00A155CD"/>
    <w:rsid w:val="00A21380"/>
    <w:rsid w:val="00A36CA5"/>
    <w:rsid w:val="00A52063"/>
    <w:rsid w:val="00A67D30"/>
    <w:rsid w:val="00A7310A"/>
    <w:rsid w:val="00A8472E"/>
    <w:rsid w:val="00A865DF"/>
    <w:rsid w:val="00A904D1"/>
    <w:rsid w:val="00A97F36"/>
    <w:rsid w:val="00AA24DB"/>
    <w:rsid w:val="00AA3936"/>
    <w:rsid w:val="00AA7FF8"/>
    <w:rsid w:val="00AB00E0"/>
    <w:rsid w:val="00AB7C2D"/>
    <w:rsid w:val="00AC144B"/>
    <w:rsid w:val="00AD5A87"/>
    <w:rsid w:val="00AE6E09"/>
    <w:rsid w:val="00AF5F2D"/>
    <w:rsid w:val="00AF788C"/>
    <w:rsid w:val="00B01967"/>
    <w:rsid w:val="00B24389"/>
    <w:rsid w:val="00B31068"/>
    <w:rsid w:val="00B315B9"/>
    <w:rsid w:val="00B33071"/>
    <w:rsid w:val="00B575B6"/>
    <w:rsid w:val="00B67D5F"/>
    <w:rsid w:val="00B9653F"/>
    <w:rsid w:val="00BA79DD"/>
    <w:rsid w:val="00BB6A07"/>
    <w:rsid w:val="00BD2885"/>
    <w:rsid w:val="00BD3CA3"/>
    <w:rsid w:val="00BF385E"/>
    <w:rsid w:val="00C0189D"/>
    <w:rsid w:val="00C06618"/>
    <w:rsid w:val="00C10697"/>
    <w:rsid w:val="00C128AF"/>
    <w:rsid w:val="00C261A6"/>
    <w:rsid w:val="00C41150"/>
    <w:rsid w:val="00C57BD1"/>
    <w:rsid w:val="00C6384B"/>
    <w:rsid w:val="00C747C2"/>
    <w:rsid w:val="00C80166"/>
    <w:rsid w:val="00CB18CF"/>
    <w:rsid w:val="00CB66A5"/>
    <w:rsid w:val="00CC10A1"/>
    <w:rsid w:val="00CD38FB"/>
    <w:rsid w:val="00CD4F4C"/>
    <w:rsid w:val="00CD6EB6"/>
    <w:rsid w:val="00CE7E30"/>
    <w:rsid w:val="00CF5AC7"/>
    <w:rsid w:val="00D2794B"/>
    <w:rsid w:val="00D32A7B"/>
    <w:rsid w:val="00D41B99"/>
    <w:rsid w:val="00D5352A"/>
    <w:rsid w:val="00D70109"/>
    <w:rsid w:val="00D72949"/>
    <w:rsid w:val="00D812F2"/>
    <w:rsid w:val="00D83F9B"/>
    <w:rsid w:val="00DA5EB2"/>
    <w:rsid w:val="00DA76AA"/>
    <w:rsid w:val="00DB1182"/>
    <w:rsid w:val="00DB4CAF"/>
    <w:rsid w:val="00DB4E43"/>
    <w:rsid w:val="00DC281F"/>
    <w:rsid w:val="00DD6CAD"/>
    <w:rsid w:val="00DD7390"/>
    <w:rsid w:val="00DD7C47"/>
    <w:rsid w:val="00DE2CAB"/>
    <w:rsid w:val="00DE2D40"/>
    <w:rsid w:val="00DE6542"/>
    <w:rsid w:val="00DF12DC"/>
    <w:rsid w:val="00E145F3"/>
    <w:rsid w:val="00E30736"/>
    <w:rsid w:val="00E36E50"/>
    <w:rsid w:val="00E61474"/>
    <w:rsid w:val="00EB4CAD"/>
    <w:rsid w:val="00ED1457"/>
    <w:rsid w:val="00ED7A87"/>
    <w:rsid w:val="00EE4562"/>
    <w:rsid w:val="00EF17E2"/>
    <w:rsid w:val="00EF28CB"/>
    <w:rsid w:val="00F1053C"/>
    <w:rsid w:val="00F22ABC"/>
    <w:rsid w:val="00F35616"/>
    <w:rsid w:val="00F5114E"/>
    <w:rsid w:val="00F576EA"/>
    <w:rsid w:val="00F64CC9"/>
    <w:rsid w:val="00F8716F"/>
    <w:rsid w:val="00F97E3B"/>
    <w:rsid w:val="00FA6B58"/>
    <w:rsid w:val="00FB3EEF"/>
    <w:rsid w:val="00FC481C"/>
    <w:rsid w:val="00FC50CA"/>
    <w:rsid w:val="00FC5F96"/>
    <w:rsid w:val="00FD4236"/>
    <w:rsid w:val="00FE2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A49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06699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06699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06699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06699"/>
    <w:rPr>
      <w:rFonts w:ascii="Cambria" w:hAnsi="Cambria" w:cs="Cambria"/>
      <w:b/>
      <w:bCs/>
      <w:color w:val="4F81BD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540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40C1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6010A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F15BF"/>
    <w:pPr>
      <w:ind w:left="720"/>
    </w:pPr>
  </w:style>
  <w:style w:type="paragraph" w:styleId="EndnoteText">
    <w:name w:val="endnote text"/>
    <w:basedOn w:val="Normal"/>
    <w:link w:val="EndnoteTextChar"/>
    <w:uiPriority w:val="99"/>
    <w:semiHidden/>
    <w:rsid w:val="0069026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69026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690261"/>
    <w:rPr>
      <w:vertAlign w:val="superscript"/>
    </w:rPr>
  </w:style>
  <w:style w:type="paragraph" w:styleId="TOC1">
    <w:name w:val="toc 1"/>
    <w:basedOn w:val="Normal"/>
    <w:next w:val="Normal"/>
    <w:autoRedefine/>
    <w:uiPriority w:val="99"/>
    <w:semiHidden/>
    <w:rsid w:val="00130EB0"/>
    <w:pPr>
      <w:tabs>
        <w:tab w:val="left" w:pos="440"/>
        <w:tab w:val="right" w:leader="dot" w:pos="9062"/>
      </w:tabs>
      <w:spacing w:after="100"/>
      <w:jc w:val="center"/>
    </w:pPr>
  </w:style>
  <w:style w:type="paragraph" w:styleId="TOC2">
    <w:name w:val="toc 2"/>
    <w:basedOn w:val="Normal"/>
    <w:next w:val="Normal"/>
    <w:autoRedefine/>
    <w:uiPriority w:val="99"/>
    <w:semiHidden/>
    <w:rsid w:val="00806699"/>
    <w:pPr>
      <w:spacing w:after="100"/>
      <w:ind w:left="220"/>
    </w:pPr>
  </w:style>
  <w:style w:type="character" w:styleId="Hyperlink">
    <w:name w:val="Hyperlink"/>
    <w:basedOn w:val="DefaultParagraphFont"/>
    <w:uiPriority w:val="99"/>
    <w:rsid w:val="0080669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130E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30EB0"/>
  </w:style>
  <w:style w:type="paragraph" w:styleId="Footer">
    <w:name w:val="footer"/>
    <w:basedOn w:val="Normal"/>
    <w:link w:val="FooterChar"/>
    <w:uiPriority w:val="99"/>
    <w:rsid w:val="00130E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30EB0"/>
  </w:style>
  <w:style w:type="paragraph" w:styleId="Title">
    <w:name w:val="Title"/>
    <w:basedOn w:val="Normal"/>
    <w:next w:val="Normal"/>
    <w:link w:val="TitleChar"/>
    <w:uiPriority w:val="99"/>
    <w:qFormat/>
    <w:rsid w:val="00130EB0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130EB0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130EB0"/>
    <w:pPr>
      <w:numPr>
        <w:ilvl w:val="1"/>
      </w:numPr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30EB0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rsid w:val="00AE6E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E6E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E6E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E6E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AE6E09"/>
    <w:rPr>
      <w:b/>
      <w:bCs/>
    </w:rPr>
  </w:style>
  <w:style w:type="paragraph" w:styleId="NormalWeb">
    <w:name w:val="Normal (Web)"/>
    <w:basedOn w:val="Normal"/>
    <w:uiPriority w:val="99"/>
    <w:rsid w:val="00F97E3B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388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8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19</Pages>
  <Words>4821</Words>
  <Characters>28932</Characters>
  <Application>Microsoft Office Outlook</Application>
  <DocSecurity>0</DocSecurity>
  <Lines>0</Lines>
  <Paragraphs>0</Paragraphs>
  <ScaleCrop>false</ScaleCrop>
  <Company>Urząd Gminy Raszyn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Inwestor:</dc:title>
  <dc:subject/>
  <dc:creator>Michal</dc:creator>
  <cp:keywords/>
  <dc:description/>
  <cp:lastModifiedBy>a_wierzbicka</cp:lastModifiedBy>
  <cp:revision>2</cp:revision>
  <cp:lastPrinted>2017-04-05T06:06:00Z</cp:lastPrinted>
  <dcterms:created xsi:type="dcterms:W3CDTF">2017-04-25T07:52:00Z</dcterms:created>
  <dcterms:modified xsi:type="dcterms:W3CDTF">2017-04-25T07:52:00Z</dcterms:modified>
</cp:coreProperties>
</file>